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E2161" w:rsidRPr="006C3A8D" w14:paraId="14EAA1D3" w14:textId="77777777" w:rsidTr="00222F4B">
        <w:tc>
          <w:tcPr>
            <w:tcW w:w="10206" w:type="dxa"/>
            <w:shd w:val="clear" w:color="auto" w:fill="00B050"/>
          </w:tcPr>
          <w:p w14:paraId="69810005" w14:textId="77777777" w:rsidR="00DE2161" w:rsidRPr="003C0573" w:rsidRDefault="00DE2161" w:rsidP="003C0573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22F4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ИН</w:t>
            </w:r>
            <w:r w:rsidR="003C0573" w:rsidRPr="00222F4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ФОРМАЦИОННОЕ СООБЩЕНИЕ</w:t>
            </w:r>
          </w:p>
        </w:tc>
      </w:tr>
      <w:tr w:rsidR="00DE2161" w14:paraId="55CB4FDD" w14:textId="77777777" w:rsidTr="003C0573">
        <w:tc>
          <w:tcPr>
            <w:tcW w:w="10206" w:type="dxa"/>
          </w:tcPr>
          <w:p w14:paraId="084EE59C" w14:textId="5762C6EE" w:rsidR="00DE2161" w:rsidRDefault="00DE2161" w:rsidP="00241A7D">
            <w:pPr>
              <w:jc w:val="center"/>
              <w:rPr>
                <w:rFonts w:ascii="Arial Narrow" w:hAnsi="Arial Narrow"/>
                <w:b/>
              </w:rPr>
            </w:pPr>
            <w:r w:rsidRPr="00AF46F6">
              <w:rPr>
                <w:rFonts w:ascii="Arial Narrow" w:hAnsi="Arial Narrow"/>
                <w:b/>
              </w:rPr>
              <w:t xml:space="preserve">о порядке принятия </w:t>
            </w:r>
            <w:r w:rsidR="00241A7D">
              <w:rPr>
                <w:rFonts w:ascii="Arial Narrow" w:hAnsi="Arial Narrow"/>
                <w:b/>
              </w:rPr>
              <w:t>Требования о выкупе ценных бумаг</w:t>
            </w:r>
          </w:p>
        </w:tc>
      </w:tr>
      <w:tr w:rsidR="00DE2161" w14:paraId="332A0C13" w14:textId="77777777" w:rsidTr="003C0573">
        <w:tc>
          <w:tcPr>
            <w:tcW w:w="10206" w:type="dxa"/>
          </w:tcPr>
          <w:p w14:paraId="73C3A1FB" w14:textId="5C6FA36C" w:rsidR="00DE2161" w:rsidRDefault="006E1650" w:rsidP="006E16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Открытого акционерного общества</w:t>
            </w:r>
            <w:r w:rsidR="003C0573">
              <w:rPr>
                <w:rFonts w:ascii="Arial Narrow" w:hAnsi="Arial Narrow"/>
                <w:b/>
              </w:rPr>
              <w:t xml:space="preserve"> </w:t>
            </w:r>
            <w:r w:rsidR="001D65C5">
              <w:rPr>
                <w:rFonts w:ascii="Arial Narrow" w:hAnsi="Arial Narrow"/>
                <w:b/>
              </w:rPr>
              <w:t>«Холдинговая К</w:t>
            </w:r>
            <w:r>
              <w:rPr>
                <w:rFonts w:ascii="Arial Narrow" w:hAnsi="Arial Narrow"/>
                <w:b/>
              </w:rPr>
              <w:t xml:space="preserve">омпания </w:t>
            </w:r>
            <w:r w:rsidR="003C0573" w:rsidRPr="00AF46F6">
              <w:rPr>
                <w:rFonts w:ascii="Arial Narrow" w:hAnsi="Arial Narrow"/>
                <w:b/>
              </w:rPr>
              <w:t>«</w:t>
            </w:r>
            <w:r>
              <w:rPr>
                <w:rFonts w:ascii="Arial Narrow" w:hAnsi="Arial Narrow"/>
                <w:b/>
              </w:rPr>
              <w:t>Татнефтепродукт</w:t>
            </w:r>
            <w:r w:rsidR="003C0573" w:rsidRPr="00AF46F6">
              <w:rPr>
                <w:rFonts w:ascii="Arial Narrow" w:hAnsi="Arial Narrow"/>
                <w:b/>
              </w:rPr>
              <w:t>»</w:t>
            </w:r>
          </w:p>
        </w:tc>
      </w:tr>
      <w:tr w:rsidR="00DE2161" w:rsidRPr="00C718BD" w14:paraId="6FB25A7C" w14:textId="77777777" w:rsidTr="003C0573">
        <w:tc>
          <w:tcPr>
            <w:tcW w:w="10206" w:type="dxa"/>
          </w:tcPr>
          <w:p w14:paraId="6F1E1256" w14:textId="77777777" w:rsidR="00DE2161" w:rsidRPr="00582DDC" w:rsidRDefault="00DE2161" w:rsidP="003013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E2161" w14:paraId="2A36BEDD" w14:textId="77777777" w:rsidTr="003C0573">
        <w:trPr>
          <w:trHeight w:val="54"/>
        </w:trPr>
        <w:tc>
          <w:tcPr>
            <w:tcW w:w="10206" w:type="dxa"/>
          </w:tcPr>
          <w:p w14:paraId="284640F5" w14:textId="3C17E59D" w:rsidR="00DE2161" w:rsidRDefault="003C0573" w:rsidP="00241A7D">
            <w:pPr>
              <w:jc w:val="center"/>
              <w:rPr>
                <w:rFonts w:ascii="Arial Narrow" w:hAnsi="Arial Narrow"/>
                <w:b/>
              </w:rPr>
            </w:pPr>
            <w:r w:rsidRPr="00513B82">
              <w:rPr>
                <w:rFonts w:ascii="Arial Narrow" w:hAnsi="Arial Narrow"/>
                <w:b/>
              </w:rPr>
              <w:t>Уважаемые владельцы</w:t>
            </w:r>
            <w:r w:rsidR="00522F48" w:rsidRPr="00522F48">
              <w:rPr>
                <w:rFonts w:ascii="Arial Narrow" w:hAnsi="Arial Narrow"/>
                <w:b/>
              </w:rPr>
              <w:t xml:space="preserve"> </w:t>
            </w:r>
            <w:r w:rsidRPr="00513B82">
              <w:rPr>
                <w:rFonts w:ascii="Arial Narrow" w:hAnsi="Arial Narrow"/>
                <w:b/>
              </w:rPr>
              <w:t xml:space="preserve">акций </w:t>
            </w:r>
            <w:r w:rsidR="006E1650">
              <w:rPr>
                <w:rFonts w:ascii="Arial Narrow" w:hAnsi="Arial Narrow"/>
                <w:b/>
              </w:rPr>
              <w:t>О</w:t>
            </w:r>
            <w:r w:rsidRPr="00513B82">
              <w:rPr>
                <w:rFonts w:ascii="Arial Narrow" w:hAnsi="Arial Narrow"/>
                <w:b/>
              </w:rPr>
              <w:t>АО</w:t>
            </w:r>
            <w:r w:rsidR="006E1650">
              <w:rPr>
                <w:rFonts w:ascii="Arial Narrow" w:hAnsi="Arial Narrow"/>
                <w:b/>
              </w:rPr>
              <w:t xml:space="preserve"> ХК</w:t>
            </w:r>
            <w:r w:rsidRPr="00513B82">
              <w:rPr>
                <w:rFonts w:ascii="Arial Narrow" w:hAnsi="Arial Narrow"/>
                <w:b/>
              </w:rPr>
              <w:t xml:space="preserve"> «</w:t>
            </w:r>
            <w:r w:rsidR="006E1650">
              <w:rPr>
                <w:rFonts w:ascii="Arial Narrow" w:hAnsi="Arial Narrow"/>
                <w:b/>
              </w:rPr>
              <w:t>Татнефтепродукт»</w:t>
            </w:r>
            <w:r>
              <w:rPr>
                <w:rFonts w:ascii="Arial Narrow" w:hAnsi="Arial Narrow"/>
                <w:b/>
              </w:rPr>
              <w:t>!</w:t>
            </w:r>
          </w:p>
        </w:tc>
      </w:tr>
      <w:tr w:rsidR="00DE2161" w:rsidRPr="006C3A8D" w14:paraId="1A32B8B6" w14:textId="77777777" w:rsidTr="003C0573">
        <w:trPr>
          <w:trHeight w:val="54"/>
        </w:trPr>
        <w:tc>
          <w:tcPr>
            <w:tcW w:w="10206" w:type="dxa"/>
          </w:tcPr>
          <w:p w14:paraId="1144DF2F" w14:textId="77777777" w:rsidR="00DE2161" w:rsidRPr="00582DDC" w:rsidRDefault="00DE2161" w:rsidP="00DE21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3B82" w:rsidRPr="00513B82" w14:paraId="3551CE7C" w14:textId="77777777" w:rsidTr="003C0573">
        <w:tc>
          <w:tcPr>
            <w:tcW w:w="10206" w:type="dxa"/>
          </w:tcPr>
          <w:p w14:paraId="20DEA827" w14:textId="77777777" w:rsidR="00DA755A" w:rsidRDefault="003C0573" w:rsidP="006E1650">
            <w:pPr>
              <w:tabs>
                <w:tab w:val="left" w:pos="851"/>
              </w:tabs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8BD">
              <w:rPr>
                <w:rFonts w:ascii="Arial Narrow" w:hAnsi="Arial Narrow"/>
                <w:sz w:val="22"/>
                <w:szCs w:val="22"/>
              </w:rPr>
              <w:t xml:space="preserve">В соответствии с </w:t>
            </w:r>
            <w:r w:rsidR="0098159D">
              <w:rPr>
                <w:rFonts w:ascii="Arial Narrow" w:hAnsi="Arial Narrow"/>
                <w:sz w:val="22"/>
                <w:szCs w:val="22"/>
              </w:rPr>
              <w:t xml:space="preserve">положениями </w:t>
            </w:r>
            <w:r w:rsidR="00241A7D">
              <w:rPr>
                <w:rFonts w:ascii="Arial Narrow" w:hAnsi="Arial Narrow"/>
                <w:sz w:val="22"/>
                <w:szCs w:val="22"/>
              </w:rPr>
              <w:t>статьи 84.8</w:t>
            </w:r>
            <w:r w:rsidR="009815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718BD">
              <w:rPr>
                <w:rFonts w:ascii="Arial Narrow" w:hAnsi="Arial Narrow"/>
                <w:sz w:val="22"/>
                <w:szCs w:val="22"/>
              </w:rPr>
              <w:t>Федерального закона «Об акционерных обществах» Общество с ограниченной ответственностью «Телеком-Менеджмент» (далее – Поку</w:t>
            </w:r>
            <w:r w:rsidR="006E1650">
              <w:rPr>
                <w:rFonts w:ascii="Arial Narrow" w:hAnsi="Arial Narrow"/>
                <w:sz w:val="22"/>
                <w:szCs w:val="22"/>
              </w:rPr>
              <w:t xml:space="preserve">патель), </w:t>
            </w:r>
            <w:r w:rsidR="00522F48">
              <w:rPr>
                <w:rFonts w:ascii="Arial Narrow" w:hAnsi="Arial Narrow"/>
                <w:sz w:val="22"/>
                <w:szCs w:val="22"/>
              </w:rPr>
              <w:t xml:space="preserve">являющееся владельцем </w:t>
            </w:r>
            <w:r w:rsidR="00241A7D">
              <w:rPr>
                <w:rFonts w:ascii="Arial Narrow" w:hAnsi="Arial Narrow"/>
                <w:sz w:val="22"/>
                <w:szCs w:val="22"/>
              </w:rPr>
              <w:t>98</w:t>
            </w:r>
            <w:r w:rsidR="00522F48">
              <w:rPr>
                <w:rFonts w:ascii="Arial Narrow" w:hAnsi="Arial Narrow"/>
                <w:sz w:val="22"/>
                <w:szCs w:val="22"/>
              </w:rPr>
              <w:t>,</w:t>
            </w:r>
            <w:r w:rsidR="00241A7D">
              <w:rPr>
                <w:rFonts w:ascii="Arial Narrow" w:hAnsi="Arial Narrow"/>
                <w:sz w:val="22"/>
                <w:szCs w:val="22"/>
              </w:rPr>
              <w:t>2</w:t>
            </w:r>
            <w:r w:rsidRPr="006D6E47">
              <w:rPr>
                <w:rFonts w:ascii="Arial Narrow" w:hAnsi="Arial Narrow"/>
                <w:sz w:val="22"/>
                <w:szCs w:val="22"/>
              </w:rPr>
              <w:t>%</w:t>
            </w:r>
            <w:r w:rsidR="00241A7D">
              <w:rPr>
                <w:rFonts w:ascii="Arial Narrow" w:hAnsi="Arial Narrow"/>
                <w:sz w:val="22"/>
                <w:szCs w:val="22"/>
              </w:rPr>
              <w:t xml:space="preserve"> размещенных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41A7D">
              <w:rPr>
                <w:rFonts w:ascii="Arial Narrow" w:hAnsi="Arial Narrow"/>
                <w:sz w:val="22"/>
                <w:szCs w:val="22"/>
              </w:rPr>
              <w:t xml:space="preserve">обыкновенных и привилегированных 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акций (далее - Акции) </w:t>
            </w:r>
            <w:r w:rsidR="006E1650" w:rsidRPr="006E1650">
              <w:rPr>
                <w:rFonts w:ascii="Arial Narrow" w:hAnsi="Arial Narrow"/>
                <w:sz w:val="22"/>
                <w:szCs w:val="22"/>
              </w:rPr>
              <w:t xml:space="preserve">Открытого акционерного общества </w:t>
            </w:r>
            <w:r w:rsidR="001D65C5">
              <w:rPr>
                <w:rFonts w:ascii="Arial Narrow" w:hAnsi="Arial Narrow"/>
                <w:sz w:val="22"/>
                <w:szCs w:val="22"/>
              </w:rPr>
              <w:t>«</w:t>
            </w:r>
            <w:r w:rsidR="006E1650" w:rsidRPr="006E1650">
              <w:rPr>
                <w:rFonts w:ascii="Arial Narrow" w:hAnsi="Arial Narrow"/>
                <w:sz w:val="22"/>
                <w:szCs w:val="22"/>
              </w:rPr>
              <w:t xml:space="preserve">Холдинговая </w:t>
            </w:r>
            <w:r w:rsidR="001D65C5">
              <w:rPr>
                <w:rFonts w:ascii="Arial Narrow" w:hAnsi="Arial Narrow"/>
                <w:sz w:val="22"/>
                <w:szCs w:val="22"/>
              </w:rPr>
              <w:t>К</w:t>
            </w:r>
            <w:r w:rsidR="006E1650" w:rsidRPr="006E1650">
              <w:rPr>
                <w:rFonts w:ascii="Arial Narrow" w:hAnsi="Arial Narrow"/>
                <w:sz w:val="22"/>
                <w:szCs w:val="22"/>
              </w:rPr>
              <w:t>омпания «Татнефтепродукт»</w:t>
            </w:r>
            <w:r w:rsidR="006E1650" w:rsidRPr="00C718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718BD">
              <w:rPr>
                <w:rFonts w:ascii="Arial Narrow" w:hAnsi="Arial Narrow"/>
                <w:sz w:val="22"/>
                <w:szCs w:val="22"/>
              </w:rPr>
              <w:t>(далее – Общество),</w:t>
            </w:r>
            <w:r w:rsidR="00241A7D">
              <w:rPr>
                <w:rFonts w:ascii="Arial Narrow" w:hAnsi="Arial Narrow"/>
                <w:sz w:val="22"/>
                <w:szCs w:val="22"/>
              </w:rPr>
              <w:t xml:space="preserve"> сообщает о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41A7D">
              <w:rPr>
                <w:rFonts w:ascii="Arial Narrow" w:hAnsi="Arial Narrow"/>
                <w:sz w:val="22"/>
                <w:szCs w:val="22"/>
              </w:rPr>
              <w:t>выкупе</w:t>
            </w:r>
            <w:r w:rsidR="00DA755A">
              <w:rPr>
                <w:rFonts w:ascii="Arial Narrow" w:hAnsi="Arial Narrow"/>
                <w:sz w:val="22"/>
                <w:szCs w:val="22"/>
              </w:rPr>
              <w:t xml:space="preserve"> Акций 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на условиях </w:t>
            </w:r>
            <w:r w:rsidR="00241A7D">
              <w:rPr>
                <w:rFonts w:ascii="Arial Narrow" w:hAnsi="Arial Narrow"/>
                <w:sz w:val="22"/>
                <w:szCs w:val="22"/>
              </w:rPr>
              <w:t>Требования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о </w:t>
            </w:r>
            <w:r w:rsidR="00241A7D">
              <w:rPr>
                <w:rFonts w:ascii="Arial Narrow" w:hAnsi="Arial Narrow"/>
                <w:sz w:val="22"/>
                <w:szCs w:val="22"/>
              </w:rPr>
              <w:t>выкупе</w:t>
            </w:r>
            <w:r w:rsidRPr="00C718BD">
              <w:rPr>
                <w:rFonts w:ascii="Arial Narrow" w:hAnsi="Arial Narrow"/>
                <w:sz w:val="22"/>
                <w:szCs w:val="22"/>
              </w:rPr>
              <w:t>, тек</w:t>
            </w:r>
            <w:r w:rsidR="00594CFF">
              <w:rPr>
                <w:rFonts w:ascii="Arial Narrow" w:hAnsi="Arial Narrow"/>
                <w:sz w:val="22"/>
                <w:szCs w:val="22"/>
              </w:rPr>
              <w:t>ст которого размещен на страницах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в сети Интернет: </w:t>
            </w:r>
          </w:p>
          <w:p w14:paraId="77B4FF31" w14:textId="18E59FB6" w:rsidR="006E1650" w:rsidRDefault="001C1DC5" w:rsidP="006E1650">
            <w:pPr>
              <w:tabs>
                <w:tab w:val="left" w:pos="851"/>
              </w:tabs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8" w:history="1">
              <w:r w:rsidR="006E1650" w:rsidRPr="0057389B">
                <w:rPr>
                  <w:rStyle w:val="a3"/>
                  <w:rFonts w:ascii="Arial Narrow" w:hAnsi="Arial Narrow"/>
                  <w:sz w:val="22"/>
                  <w:szCs w:val="22"/>
                </w:rPr>
                <w:t>http://www.e-disclosure.ru/portal/company.aspx?id=264</w:t>
              </w:r>
            </w:hyperlink>
            <w:r w:rsidR="006E1650">
              <w:rPr>
                <w:rStyle w:val="a3"/>
                <w:rFonts w:ascii="Arial Narrow" w:hAnsi="Arial Narrow"/>
                <w:sz w:val="22"/>
                <w:szCs w:val="22"/>
              </w:rPr>
              <w:t xml:space="preserve">, </w:t>
            </w:r>
            <w:r w:rsidR="006E1650" w:rsidRPr="006E1650">
              <w:rPr>
                <w:rStyle w:val="a3"/>
                <w:rFonts w:ascii="Arial Narrow" w:hAnsi="Arial Narrow"/>
                <w:sz w:val="22"/>
                <w:szCs w:val="22"/>
              </w:rPr>
              <w:t>http://www.tatnp.ru/investors/</w:t>
            </w:r>
            <w:r w:rsidR="006E1650">
              <w:rPr>
                <w:rStyle w:val="a3"/>
                <w:rFonts w:ascii="Arial Narrow" w:hAnsi="Arial Narrow"/>
                <w:sz w:val="22"/>
                <w:szCs w:val="22"/>
              </w:rPr>
              <w:t>.</w:t>
            </w:r>
          </w:p>
          <w:p w14:paraId="26E4DF28" w14:textId="72E67078" w:rsidR="00513B82" w:rsidRPr="00C718BD" w:rsidRDefault="00513B82" w:rsidP="006E1650">
            <w:pPr>
              <w:tabs>
                <w:tab w:val="left" w:pos="851"/>
              </w:tabs>
              <w:ind w:firstLine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13B82" w:rsidRPr="003C0573" w14:paraId="11A0C846" w14:textId="77777777" w:rsidTr="003C0573">
        <w:tc>
          <w:tcPr>
            <w:tcW w:w="10206" w:type="dxa"/>
          </w:tcPr>
          <w:p w14:paraId="66979780" w14:textId="09C209C0" w:rsidR="00B01D3C" w:rsidRPr="00C23B70" w:rsidRDefault="00B01D3C" w:rsidP="00B01D3C">
            <w:pPr>
              <w:ind w:firstLine="60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01D3C">
              <w:rPr>
                <w:rFonts w:ascii="Arial Narrow" w:hAnsi="Arial Narrow"/>
                <w:sz w:val="22"/>
                <w:szCs w:val="22"/>
              </w:rPr>
              <w:t xml:space="preserve">Владелец выкупаемых </w:t>
            </w:r>
            <w:r>
              <w:rPr>
                <w:rFonts w:ascii="Arial Narrow" w:hAnsi="Arial Narrow"/>
                <w:sz w:val="22"/>
                <w:szCs w:val="22"/>
              </w:rPr>
              <w:t>Акций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 вправе направить в адрес </w:t>
            </w:r>
            <w:r w:rsidR="00DA755A">
              <w:rPr>
                <w:rFonts w:ascii="Arial Narrow" w:hAnsi="Arial Narrow"/>
                <w:sz w:val="22"/>
                <w:szCs w:val="22"/>
              </w:rPr>
              <w:t>Покупателя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 заявление, которое содержит наименование (фамилию, имя, отчество) акционера, а также реквизиты счета в банке, на который должны быть перечислены денежные средства за выкупаемые </w:t>
            </w:r>
            <w:r>
              <w:rPr>
                <w:rFonts w:ascii="Arial Narrow" w:hAnsi="Arial Narrow"/>
                <w:sz w:val="22"/>
                <w:szCs w:val="22"/>
              </w:rPr>
              <w:t>Акции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, или адрес для осуществления почтового перевода денежных средств за выкупаемые </w:t>
            </w:r>
            <w:r>
              <w:rPr>
                <w:rFonts w:ascii="Arial Narrow" w:hAnsi="Arial Narrow"/>
                <w:sz w:val="22"/>
                <w:szCs w:val="22"/>
              </w:rPr>
              <w:t>Акции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 (далее - Заявление). При этом Заявление считается полученным в срок, если оно получено </w:t>
            </w:r>
            <w:r w:rsidR="00DA755A">
              <w:rPr>
                <w:rFonts w:ascii="Arial Narrow" w:hAnsi="Arial Narrow"/>
                <w:sz w:val="22"/>
                <w:szCs w:val="22"/>
              </w:rPr>
              <w:t>Покупателем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23B70">
              <w:rPr>
                <w:rFonts w:ascii="Arial Narrow" w:hAnsi="Arial Narrow"/>
                <w:b/>
                <w:sz w:val="22"/>
                <w:szCs w:val="22"/>
              </w:rPr>
              <w:t xml:space="preserve">не позднее </w:t>
            </w:r>
            <w:r w:rsidR="00DA755A" w:rsidRPr="00C23B70">
              <w:rPr>
                <w:rFonts w:ascii="Arial Narrow" w:hAnsi="Arial Narrow"/>
                <w:b/>
                <w:sz w:val="22"/>
                <w:szCs w:val="22"/>
              </w:rPr>
              <w:t>10 июня 2016 г.</w:t>
            </w:r>
            <w:r w:rsidR="00C23B7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23B70" w:rsidRPr="00C23B70">
              <w:rPr>
                <w:rFonts w:ascii="Arial Narrow" w:hAnsi="Arial Narrow"/>
                <w:sz w:val="22"/>
                <w:szCs w:val="22"/>
              </w:rPr>
              <w:t>в соответствии с п</w:t>
            </w:r>
            <w:r w:rsidR="00C23B70">
              <w:rPr>
                <w:rFonts w:ascii="Arial Narrow" w:hAnsi="Arial Narrow"/>
                <w:sz w:val="22"/>
                <w:szCs w:val="22"/>
              </w:rPr>
              <w:t>. 6.3.2</w:t>
            </w:r>
            <w:r w:rsidR="00C23B70" w:rsidRPr="00B01D3C">
              <w:rPr>
                <w:rFonts w:ascii="Arial Narrow" w:hAnsi="Arial Narrow"/>
                <w:sz w:val="22"/>
                <w:szCs w:val="22"/>
              </w:rPr>
              <w:t xml:space="preserve"> Требования </w:t>
            </w:r>
            <w:r w:rsidR="00C23B70">
              <w:rPr>
                <w:rFonts w:ascii="Arial Narrow" w:hAnsi="Arial Narrow"/>
                <w:sz w:val="22"/>
                <w:szCs w:val="22"/>
              </w:rPr>
              <w:t>о выкупе.</w:t>
            </w:r>
          </w:p>
          <w:p w14:paraId="1E6B336E" w14:textId="740EE4DB" w:rsidR="00513B82" w:rsidRPr="00C718BD" w:rsidRDefault="003C0573" w:rsidP="00DA755A">
            <w:pPr>
              <w:tabs>
                <w:tab w:val="left" w:pos="851"/>
              </w:tabs>
              <w:ind w:firstLine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718BD">
              <w:rPr>
                <w:rFonts w:ascii="Arial Narrow" w:hAnsi="Arial Narrow"/>
                <w:sz w:val="22"/>
                <w:szCs w:val="22"/>
              </w:rPr>
              <w:t xml:space="preserve">В случае если </w:t>
            </w:r>
            <w:r w:rsidR="00B17FCD" w:rsidRPr="00C718BD">
              <w:rPr>
                <w:rFonts w:ascii="Arial Narrow" w:hAnsi="Arial Narrow"/>
                <w:sz w:val="22"/>
                <w:szCs w:val="22"/>
              </w:rPr>
              <w:t>в</w:t>
            </w:r>
            <w:r w:rsidR="00DA755A">
              <w:rPr>
                <w:rFonts w:ascii="Arial Narrow" w:hAnsi="Arial Narrow"/>
                <w:sz w:val="22"/>
                <w:szCs w:val="22"/>
              </w:rPr>
              <w:t>ы приняли решение о</w:t>
            </w:r>
            <w:r w:rsidR="00241A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продаже принадлежащих </w:t>
            </w:r>
            <w:r w:rsidR="00B17FCD" w:rsidRPr="00C718BD">
              <w:rPr>
                <w:rFonts w:ascii="Arial Narrow" w:hAnsi="Arial Narrow"/>
                <w:sz w:val="22"/>
                <w:szCs w:val="22"/>
              </w:rPr>
              <w:t>в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ам Акций, рекомендуем руководствоваться </w:t>
            </w:r>
            <w:r w:rsidR="00B17FCD" w:rsidRPr="00C718BD">
              <w:rPr>
                <w:rFonts w:ascii="Arial Narrow" w:hAnsi="Arial Narrow"/>
                <w:sz w:val="22"/>
                <w:szCs w:val="22"/>
              </w:rPr>
              <w:t>нижеприведенным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порядком </w:t>
            </w:r>
            <w:r w:rsidR="00B17FCD" w:rsidRPr="00C718BD">
              <w:rPr>
                <w:rFonts w:ascii="Arial Narrow" w:hAnsi="Arial Narrow"/>
                <w:sz w:val="22"/>
                <w:szCs w:val="22"/>
              </w:rPr>
              <w:t>и осуществить следующие необходимые действия</w:t>
            </w:r>
            <w:r w:rsidR="004E2200" w:rsidRPr="00C718B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B17FCD" w:rsidRPr="00C718BD" w14:paraId="26BAECCB" w14:textId="77777777" w:rsidTr="003C0573">
        <w:tc>
          <w:tcPr>
            <w:tcW w:w="10206" w:type="dxa"/>
          </w:tcPr>
          <w:p w14:paraId="602FD994" w14:textId="77777777" w:rsidR="00B17FCD" w:rsidRPr="001C10C8" w:rsidRDefault="00B17FCD" w:rsidP="00513B82">
            <w:pPr>
              <w:jc w:val="center"/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B17FCD" w:rsidRPr="00B17FCD" w14:paraId="5D7889F4" w14:textId="77777777" w:rsidTr="00222F4B">
        <w:tc>
          <w:tcPr>
            <w:tcW w:w="10206" w:type="dxa"/>
            <w:shd w:val="clear" w:color="auto" w:fill="00B050"/>
          </w:tcPr>
          <w:p w14:paraId="6C1ADC0B" w14:textId="77777777" w:rsidR="00DE2161" w:rsidRPr="00C718BD" w:rsidRDefault="00B17FCD" w:rsidP="00532C52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C718BD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Подготовка и направление Заявления о продаже Акций</w:t>
            </w:r>
          </w:p>
        </w:tc>
      </w:tr>
      <w:tr w:rsidR="00DE2161" w:rsidRPr="00B17FCD" w14:paraId="6E3D5DD0" w14:textId="77777777" w:rsidTr="003C0573">
        <w:tc>
          <w:tcPr>
            <w:tcW w:w="10206" w:type="dxa"/>
          </w:tcPr>
          <w:p w14:paraId="74514E7F" w14:textId="01EF899C" w:rsidR="00DE2161" w:rsidRPr="00C718BD" w:rsidRDefault="00DE2161" w:rsidP="00DA755A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22F48">
              <w:rPr>
                <w:rFonts w:ascii="Arial Narrow" w:hAnsi="Arial Narrow"/>
                <w:sz w:val="22"/>
                <w:szCs w:val="22"/>
              </w:rPr>
              <w:t xml:space="preserve">Заполнить на русском языке </w:t>
            </w:r>
            <w:r w:rsidRPr="00522F48">
              <w:rPr>
                <w:rFonts w:ascii="Arial Narrow" w:hAnsi="Arial Narrow"/>
                <w:b/>
                <w:sz w:val="22"/>
                <w:szCs w:val="22"/>
              </w:rPr>
              <w:t xml:space="preserve">Заявление о продаже </w:t>
            </w:r>
            <w:r w:rsidR="00B17FCD" w:rsidRPr="00522F48">
              <w:rPr>
                <w:rFonts w:ascii="Arial Narrow" w:hAnsi="Arial Narrow"/>
                <w:b/>
                <w:sz w:val="22"/>
                <w:szCs w:val="22"/>
              </w:rPr>
              <w:t>А</w:t>
            </w:r>
            <w:r w:rsidR="0098159D" w:rsidRPr="00522F48">
              <w:rPr>
                <w:rFonts w:ascii="Arial Narrow" w:hAnsi="Arial Narrow"/>
                <w:b/>
                <w:sz w:val="22"/>
                <w:szCs w:val="22"/>
              </w:rPr>
              <w:t>кций</w:t>
            </w:r>
            <w:r w:rsidRPr="00522F48">
              <w:rPr>
                <w:rFonts w:ascii="Arial Narrow" w:hAnsi="Arial Narrow"/>
                <w:sz w:val="22"/>
                <w:szCs w:val="22"/>
              </w:rPr>
              <w:t xml:space="preserve"> (далее </w:t>
            </w:r>
            <w:r w:rsidR="00B13E43" w:rsidRPr="00522F48">
              <w:rPr>
                <w:rFonts w:ascii="Arial Narrow" w:hAnsi="Arial Narrow"/>
                <w:sz w:val="22"/>
                <w:szCs w:val="22"/>
              </w:rPr>
              <w:t>–</w:t>
            </w:r>
            <w:r w:rsidRPr="00522F48">
              <w:rPr>
                <w:rFonts w:ascii="Arial Narrow" w:hAnsi="Arial Narrow"/>
                <w:sz w:val="22"/>
                <w:szCs w:val="22"/>
              </w:rPr>
              <w:t xml:space="preserve"> Заявление),</w:t>
            </w:r>
            <w:r w:rsidR="00594CFF" w:rsidRPr="00522F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94CFF" w:rsidRPr="00522F48">
              <w:rPr>
                <w:rFonts w:ascii="Arial Narrow" w:hAnsi="Arial Narrow"/>
                <w:b/>
                <w:sz w:val="22"/>
                <w:szCs w:val="22"/>
              </w:rPr>
              <w:t>а также</w:t>
            </w:r>
            <w:r w:rsidRPr="00522F4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94CFF" w:rsidRPr="00522F48">
              <w:rPr>
                <w:rFonts w:ascii="Arial Narrow" w:hAnsi="Arial Narrow"/>
                <w:b/>
                <w:sz w:val="22"/>
                <w:szCs w:val="22"/>
              </w:rPr>
              <w:t>Согласие на обработку персональных данных (для физических лиц) и Договоры купли-продажи акций (</w:t>
            </w:r>
            <w:r w:rsidR="00522F48" w:rsidRPr="00522F48">
              <w:rPr>
                <w:rFonts w:ascii="Arial Narrow" w:hAnsi="Arial Narrow"/>
                <w:sz w:val="22"/>
                <w:szCs w:val="22"/>
              </w:rPr>
              <w:t>далее</w:t>
            </w:r>
            <w:r w:rsidR="00594CFF" w:rsidRPr="00522F48">
              <w:rPr>
                <w:rFonts w:ascii="Arial Narrow" w:hAnsi="Arial Narrow"/>
                <w:sz w:val="22"/>
                <w:szCs w:val="22"/>
              </w:rPr>
              <w:t xml:space="preserve"> - Договоры) </w:t>
            </w:r>
            <w:r w:rsidRPr="00522F48">
              <w:rPr>
                <w:rFonts w:ascii="Arial Narrow" w:hAnsi="Arial Narrow"/>
                <w:sz w:val="22"/>
                <w:szCs w:val="22"/>
              </w:rPr>
              <w:t>и</w:t>
            </w:r>
            <w:r w:rsidRPr="00522F48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спользуя форм</w:t>
            </w:r>
            <w:r w:rsidR="00B13E43" w:rsidRPr="00522F48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>ы</w:t>
            </w:r>
            <w:r w:rsidRPr="00522F48">
              <w:rPr>
                <w:rFonts w:ascii="Arial Narrow" w:hAnsi="Arial Narrow"/>
                <w:color w:val="000000"/>
                <w:spacing w:val="-1"/>
                <w:sz w:val="22"/>
                <w:szCs w:val="22"/>
              </w:rPr>
              <w:t xml:space="preserve">, </w:t>
            </w:r>
            <w:r w:rsidRPr="00522F48">
              <w:rPr>
                <w:rFonts w:ascii="Arial Narrow" w:hAnsi="Arial Narrow"/>
                <w:sz w:val="22"/>
                <w:szCs w:val="22"/>
              </w:rPr>
              <w:t>размещенн</w:t>
            </w:r>
            <w:r w:rsidR="00B13E43" w:rsidRPr="00522F48">
              <w:rPr>
                <w:rFonts w:ascii="Arial Narrow" w:hAnsi="Arial Narrow"/>
                <w:sz w:val="22"/>
                <w:szCs w:val="22"/>
              </w:rPr>
              <w:t>ые</w:t>
            </w:r>
            <w:r w:rsidRPr="00522F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94CFF" w:rsidRPr="00522F48">
              <w:rPr>
                <w:rFonts w:ascii="Arial Narrow" w:hAnsi="Arial Narrow"/>
                <w:b/>
                <w:sz w:val="22"/>
                <w:szCs w:val="22"/>
              </w:rPr>
              <w:t>в сети Интернет по адресу:</w:t>
            </w:r>
            <w:r w:rsidR="00594CFF" w:rsidRPr="00522F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E1650" w:rsidRPr="00522F48">
              <w:rPr>
                <w:rStyle w:val="a3"/>
                <w:rFonts w:ascii="Arial Narrow" w:hAnsi="Arial Narrow"/>
                <w:sz w:val="22"/>
                <w:szCs w:val="22"/>
              </w:rPr>
              <w:t>http://www.tatnp.ru/investors/</w:t>
            </w:r>
            <w:r w:rsidR="0098159D" w:rsidRPr="00522F48">
              <w:rPr>
                <w:rFonts w:ascii="Arial Narrow" w:hAnsi="Arial Narrow"/>
                <w:sz w:val="22"/>
                <w:szCs w:val="22"/>
              </w:rPr>
              <w:t>, котор</w:t>
            </w:r>
            <w:r w:rsidR="00594CFF" w:rsidRPr="00522F48">
              <w:rPr>
                <w:rFonts w:ascii="Arial Narrow" w:hAnsi="Arial Narrow"/>
                <w:sz w:val="22"/>
                <w:szCs w:val="22"/>
              </w:rPr>
              <w:t>ы</w:t>
            </w:r>
            <w:r w:rsidR="0098159D" w:rsidRPr="00522F48">
              <w:rPr>
                <w:rFonts w:ascii="Arial Narrow" w:hAnsi="Arial Narrow"/>
                <w:sz w:val="22"/>
                <w:szCs w:val="22"/>
              </w:rPr>
              <w:t>е</w:t>
            </w:r>
            <w:r w:rsidR="00B17FCD" w:rsidRPr="00522F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17FCD" w:rsidRPr="00522F48">
              <w:rPr>
                <w:rFonts w:ascii="Arial Narrow" w:hAnsi="Arial Narrow"/>
                <w:b/>
                <w:sz w:val="22"/>
                <w:szCs w:val="22"/>
              </w:rPr>
              <w:t xml:space="preserve">не позднее </w:t>
            </w:r>
            <w:r w:rsidR="006D6E47" w:rsidRPr="00522F48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DA755A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241A7D">
              <w:rPr>
                <w:rFonts w:ascii="Arial Narrow" w:hAnsi="Arial Narrow"/>
                <w:b/>
                <w:sz w:val="22"/>
                <w:szCs w:val="22"/>
              </w:rPr>
              <w:t xml:space="preserve"> июня</w:t>
            </w:r>
            <w:r w:rsidR="00B17FCD" w:rsidRPr="00522F48">
              <w:rPr>
                <w:rFonts w:ascii="Arial Narrow" w:hAnsi="Arial Narrow"/>
                <w:b/>
                <w:sz w:val="22"/>
                <w:szCs w:val="22"/>
              </w:rPr>
              <w:t xml:space="preserve"> 201</w:t>
            </w:r>
            <w:r w:rsidR="001D65C5" w:rsidRPr="00522F4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B17FCD" w:rsidRPr="00522F48">
              <w:rPr>
                <w:rFonts w:ascii="Arial Narrow" w:hAnsi="Arial Narrow"/>
                <w:b/>
                <w:sz w:val="22"/>
                <w:szCs w:val="22"/>
              </w:rPr>
              <w:t xml:space="preserve"> г.</w:t>
            </w:r>
            <w:r w:rsidR="00B17FCD" w:rsidRPr="00522F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8159D" w:rsidRPr="00522F48">
              <w:rPr>
                <w:rFonts w:ascii="Arial Narrow" w:hAnsi="Arial Narrow"/>
                <w:sz w:val="22"/>
                <w:szCs w:val="22"/>
              </w:rPr>
              <w:t>должн</w:t>
            </w:r>
            <w:r w:rsidR="00216070" w:rsidRPr="00522F48">
              <w:rPr>
                <w:rFonts w:ascii="Arial Narrow" w:hAnsi="Arial Narrow"/>
                <w:sz w:val="22"/>
                <w:szCs w:val="22"/>
              </w:rPr>
              <w:t>ы</w:t>
            </w:r>
            <w:r w:rsidR="0098159D" w:rsidRPr="00522F48">
              <w:rPr>
                <w:rFonts w:ascii="Arial Narrow" w:hAnsi="Arial Narrow"/>
                <w:sz w:val="22"/>
                <w:szCs w:val="22"/>
              </w:rPr>
              <w:t xml:space="preserve"> быть получен</w:t>
            </w:r>
            <w:r w:rsidR="00216070" w:rsidRPr="00522F48">
              <w:rPr>
                <w:rFonts w:ascii="Arial Narrow" w:hAnsi="Arial Narrow"/>
                <w:sz w:val="22"/>
                <w:szCs w:val="22"/>
              </w:rPr>
              <w:t>ы</w:t>
            </w:r>
            <w:r w:rsidR="0098159D" w:rsidRPr="00522F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958D9" w:rsidRPr="00522F48">
              <w:rPr>
                <w:rFonts w:ascii="Arial Narrow" w:hAnsi="Arial Narrow"/>
                <w:sz w:val="22"/>
                <w:szCs w:val="22"/>
              </w:rPr>
              <w:t>представителям</w:t>
            </w:r>
            <w:r w:rsidR="0098159D" w:rsidRPr="00522F48">
              <w:rPr>
                <w:rFonts w:ascii="Arial Narrow" w:hAnsi="Arial Narrow"/>
                <w:sz w:val="22"/>
                <w:szCs w:val="22"/>
              </w:rPr>
              <w:t>и</w:t>
            </w:r>
            <w:r w:rsidR="005958D9" w:rsidRPr="00522F48">
              <w:rPr>
                <w:rFonts w:ascii="Arial Narrow" w:hAnsi="Arial Narrow"/>
                <w:sz w:val="22"/>
                <w:szCs w:val="22"/>
              </w:rPr>
              <w:t xml:space="preserve"> Покупателя </w:t>
            </w:r>
            <w:r w:rsidR="00B17FCD" w:rsidRPr="00522F48">
              <w:rPr>
                <w:rFonts w:ascii="Arial Narrow" w:hAnsi="Arial Narrow"/>
                <w:sz w:val="22"/>
                <w:szCs w:val="22"/>
              </w:rPr>
              <w:t>одним из</w:t>
            </w:r>
            <w:r w:rsidR="0098159D" w:rsidRPr="00522F48">
              <w:rPr>
                <w:rFonts w:ascii="Arial Narrow" w:hAnsi="Arial Narrow"/>
                <w:sz w:val="22"/>
                <w:szCs w:val="22"/>
              </w:rPr>
              <w:t xml:space="preserve"> следующих</w:t>
            </w:r>
            <w:r w:rsidR="00B17FCD" w:rsidRPr="00522F48">
              <w:rPr>
                <w:rFonts w:ascii="Arial Narrow" w:hAnsi="Arial Narrow"/>
                <w:sz w:val="22"/>
                <w:szCs w:val="22"/>
              </w:rPr>
              <w:t xml:space="preserve"> способов:</w:t>
            </w:r>
          </w:p>
        </w:tc>
      </w:tr>
      <w:tr w:rsidR="00DE2161" w:rsidRPr="00B17FCD" w14:paraId="44A5F506" w14:textId="77777777" w:rsidTr="003C0573">
        <w:tc>
          <w:tcPr>
            <w:tcW w:w="10206" w:type="dxa"/>
          </w:tcPr>
          <w:p w14:paraId="4344E22F" w14:textId="7E540A98" w:rsidR="00DE2161" w:rsidRPr="00C718BD" w:rsidRDefault="00B13E43" w:rsidP="00D443C3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8BD">
              <w:rPr>
                <w:rFonts w:ascii="Arial Narrow" w:hAnsi="Arial Narrow"/>
                <w:sz w:val="22"/>
                <w:szCs w:val="22"/>
              </w:rPr>
              <w:t xml:space="preserve">- заказной или экспресс почтой по адресу: </w:t>
            </w:r>
            <w:r w:rsidR="00997989" w:rsidRPr="006D6E47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ОАО ХК «Татнефтепродукт», 420111, г. Казань, </w:t>
            </w:r>
            <w:r w:rsidR="00997989" w:rsidRPr="006D6E47">
              <w:rPr>
                <w:rFonts w:ascii="Arial Narrow" w:hAnsi="Arial Narrow"/>
                <w:b/>
                <w:i/>
                <w:sz w:val="22"/>
                <w:szCs w:val="22"/>
              </w:rPr>
              <w:br/>
              <w:t>ул. Астрономическая, дом 5/19</w:t>
            </w:r>
            <w:r w:rsidR="00B17FCD" w:rsidRPr="006D6E47">
              <w:rPr>
                <w:rFonts w:ascii="Arial Narrow" w:hAnsi="Arial Narrow"/>
                <w:b/>
                <w:i/>
                <w:sz w:val="22"/>
                <w:szCs w:val="22"/>
              </w:rPr>
              <w:t>;</w:t>
            </w:r>
          </w:p>
        </w:tc>
      </w:tr>
      <w:tr w:rsidR="00B13E43" w:rsidRPr="00B17FCD" w14:paraId="2FA3DB09" w14:textId="77777777" w:rsidTr="003C0573">
        <w:tc>
          <w:tcPr>
            <w:tcW w:w="10206" w:type="dxa"/>
          </w:tcPr>
          <w:p w14:paraId="2DB5B9C1" w14:textId="2A62A214" w:rsidR="00B13E43" w:rsidRPr="00C718BD" w:rsidRDefault="00B13E43" w:rsidP="00B01D3C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8BD">
              <w:rPr>
                <w:rFonts w:ascii="Arial Narrow" w:hAnsi="Arial Narrow"/>
                <w:sz w:val="22"/>
                <w:szCs w:val="22"/>
              </w:rPr>
              <w:t>- </w:t>
            </w:r>
            <w:r w:rsidR="006B0369">
              <w:rPr>
                <w:rFonts w:ascii="Arial Narrow" w:hAnsi="Arial Narrow"/>
                <w:sz w:val="22"/>
                <w:szCs w:val="22"/>
              </w:rPr>
              <w:t>наро</w:t>
            </w:r>
            <w:r w:rsidRPr="00C718BD">
              <w:rPr>
                <w:rFonts w:ascii="Arial Narrow" w:hAnsi="Arial Narrow"/>
                <w:sz w:val="22"/>
                <w:szCs w:val="22"/>
              </w:rPr>
              <w:t>чно по адрес</w:t>
            </w:r>
            <w:r w:rsidR="00B01D3C">
              <w:rPr>
                <w:rFonts w:ascii="Arial Narrow" w:hAnsi="Arial Narrow"/>
                <w:sz w:val="22"/>
                <w:szCs w:val="22"/>
              </w:rPr>
              <w:t>у</w:t>
            </w:r>
            <w:r w:rsidRPr="00C718BD">
              <w:rPr>
                <w:rFonts w:ascii="Arial Narrow" w:hAnsi="Arial Narrow"/>
                <w:sz w:val="22"/>
                <w:szCs w:val="22"/>
              </w:rPr>
              <w:t>:</w:t>
            </w:r>
            <w:r w:rsidR="00B01D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01D3C">
              <w:rPr>
                <w:rFonts w:ascii="Arial Narrow" w:hAnsi="Arial Narrow"/>
                <w:b/>
                <w:i/>
                <w:sz w:val="22"/>
                <w:szCs w:val="22"/>
              </w:rPr>
              <w:t>ОАО ХК «</w:t>
            </w:r>
            <w:r w:rsidR="00B01D3C" w:rsidRPr="001D65C5">
              <w:rPr>
                <w:rFonts w:ascii="Arial Narrow" w:hAnsi="Arial Narrow"/>
                <w:b/>
                <w:i/>
                <w:sz w:val="22"/>
                <w:szCs w:val="22"/>
              </w:rPr>
              <w:t>Татнефтепродукт</w:t>
            </w:r>
            <w:r w:rsidR="00B01D3C">
              <w:rPr>
                <w:rFonts w:ascii="Arial Narrow" w:hAnsi="Arial Narrow"/>
                <w:b/>
                <w:i/>
                <w:sz w:val="22"/>
                <w:szCs w:val="22"/>
              </w:rPr>
              <w:t>»</w:t>
            </w:r>
            <w:r w:rsidR="00B01D3C" w:rsidRPr="001D65C5">
              <w:rPr>
                <w:rFonts w:ascii="Arial Narrow" w:hAnsi="Arial Narrow"/>
                <w:b/>
                <w:i/>
                <w:sz w:val="22"/>
                <w:szCs w:val="22"/>
              </w:rPr>
              <w:t>, г. Казань,</w:t>
            </w:r>
            <w:r w:rsidR="00B01D3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B01D3C" w:rsidRPr="001D65C5">
              <w:rPr>
                <w:rFonts w:ascii="Arial Narrow" w:hAnsi="Arial Narrow"/>
                <w:b/>
                <w:i/>
                <w:sz w:val="22"/>
                <w:szCs w:val="22"/>
              </w:rPr>
              <w:t>ул. Астрономическая, д. 5/19</w:t>
            </w:r>
            <w:r w:rsidR="00B01D3C">
              <w:rPr>
                <w:rFonts w:ascii="Arial Narrow" w:hAnsi="Arial Narrow"/>
                <w:b/>
                <w:i/>
                <w:sz w:val="22"/>
                <w:szCs w:val="22"/>
              </w:rPr>
              <w:t>.</w:t>
            </w:r>
          </w:p>
        </w:tc>
      </w:tr>
      <w:tr w:rsidR="007E0849" w:rsidRPr="00B17FCD" w14:paraId="4CBA8507" w14:textId="77777777" w:rsidTr="003C0573">
        <w:tc>
          <w:tcPr>
            <w:tcW w:w="10206" w:type="dxa"/>
          </w:tcPr>
          <w:p w14:paraId="3C16AB68" w14:textId="6FC01919" w:rsidR="007E0849" w:rsidRPr="00C718BD" w:rsidRDefault="007E0849" w:rsidP="00DA755A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8BD">
              <w:rPr>
                <w:rFonts w:ascii="Arial Narrow" w:hAnsi="Arial Narrow"/>
                <w:b/>
                <w:sz w:val="22"/>
                <w:szCs w:val="22"/>
              </w:rPr>
              <w:t>Обращаем внимание</w:t>
            </w:r>
            <w:r w:rsidRPr="00C718BD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что совместно с </w:t>
            </w:r>
            <w:r w:rsidRPr="006D6E47">
              <w:rPr>
                <w:rFonts w:ascii="Arial Narrow" w:hAnsi="Arial Narrow"/>
                <w:sz w:val="22"/>
                <w:szCs w:val="22"/>
              </w:rPr>
              <w:t>Заявлением</w:t>
            </w:r>
            <w:r w:rsidR="006D6E47" w:rsidRPr="006D6E47">
              <w:rPr>
                <w:rFonts w:ascii="Arial Narrow" w:hAnsi="Arial Narrow"/>
                <w:sz w:val="22"/>
                <w:szCs w:val="22"/>
              </w:rPr>
              <w:t xml:space="preserve"> для акционеров – физических лиц</w:t>
            </w:r>
            <w:r w:rsidR="00222F4B" w:rsidRPr="006D6E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D6E47">
              <w:rPr>
                <w:rFonts w:ascii="Arial Narrow" w:hAnsi="Arial Narrow"/>
                <w:sz w:val="22"/>
                <w:szCs w:val="22"/>
              </w:rPr>
              <w:t>представ</w:t>
            </w:r>
            <w:r w:rsidR="00C930AC" w:rsidRPr="006D6E47">
              <w:rPr>
                <w:rFonts w:ascii="Arial Narrow" w:hAnsi="Arial Narrow"/>
                <w:sz w:val="22"/>
                <w:szCs w:val="22"/>
              </w:rPr>
              <w:t>ляются</w:t>
            </w:r>
            <w:r w:rsidR="00E16C69" w:rsidRPr="006D6E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16070" w:rsidRPr="00DA755A">
              <w:rPr>
                <w:rFonts w:ascii="Arial Narrow" w:hAnsi="Arial Narrow"/>
                <w:b/>
                <w:sz w:val="22"/>
                <w:szCs w:val="22"/>
              </w:rPr>
              <w:t>С</w:t>
            </w:r>
            <w:r w:rsidR="00E16C69" w:rsidRPr="00DA755A">
              <w:rPr>
                <w:rFonts w:ascii="Arial Narrow" w:hAnsi="Arial Narrow"/>
                <w:b/>
                <w:sz w:val="22"/>
                <w:szCs w:val="22"/>
              </w:rPr>
              <w:t>огласие на обработку персональных данных</w:t>
            </w:r>
            <w:r w:rsidR="006C5F58" w:rsidRPr="006D6E4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C5F58" w:rsidRPr="006D6E47">
              <w:rPr>
                <w:rFonts w:ascii="Arial Narrow" w:hAnsi="Arial Narrow"/>
                <w:sz w:val="22"/>
                <w:szCs w:val="22"/>
              </w:rPr>
              <w:t>(приложение к Заявлению)</w:t>
            </w:r>
            <w:r w:rsidR="007C79CF" w:rsidRPr="006D6E47">
              <w:rPr>
                <w:rFonts w:ascii="Arial Narrow" w:hAnsi="Arial Narrow"/>
                <w:sz w:val="22"/>
                <w:szCs w:val="22"/>
              </w:rPr>
              <w:t xml:space="preserve"> и</w:t>
            </w:r>
            <w:r w:rsidR="00C930AC" w:rsidRPr="006D6E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930AC" w:rsidRPr="00DA755A">
              <w:rPr>
                <w:rFonts w:ascii="Arial Narrow" w:hAnsi="Arial Narrow"/>
                <w:b/>
                <w:sz w:val="22"/>
                <w:szCs w:val="22"/>
              </w:rPr>
              <w:t>2 (два) экземпляра</w:t>
            </w:r>
            <w:r w:rsidR="00DA755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755A" w:rsidRPr="00DA755A">
              <w:rPr>
                <w:rFonts w:ascii="Arial Narrow" w:hAnsi="Arial Narrow"/>
                <w:b/>
                <w:sz w:val="22"/>
                <w:szCs w:val="22"/>
              </w:rPr>
              <w:t>Договора купли-продажи Акций</w:t>
            </w:r>
            <w:r w:rsidR="00DA755A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C930AC" w:rsidRPr="007C79CF">
              <w:rPr>
                <w:rFonts w:ascii="Arial Narrow" w:hAnsi="Arial Narrow"/>
                <w:sz w:val="22"/>
                <w:szCs w:val="22"/>
              </w:rPr>
              <w:t xml:space="preserve"> подписанного</w:t>
            </w:r>
            <w:r w:rsidRPr="007C79CF">
              <w:rPr>
                <w:rFonts w:ascii="Arial Narrow" w:hAnsi="Arial Narrow"/>
                <w:sz w:val="22"/>
                <w:szCs w:val="22"/>
              </w:rPr>
              <w:t xml:space="preserve"> со стороны владельца Акций</w:t>
            </w:r>
            <w:r w:rsidR="00592582" w:rsidRPr="00592582">
              <w:rPr>
                <w:rFonts w:ascii="Arial Narrow" w:hAnsi="Arial Narrow"/>
                <w:sz w:val="22"/>
                <w:szCs w:val="22"/>
              </w:rPr>
              <w:t>.</w:t>
            </w:r>
            <w:r w:rsidR="0059258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B13E43" w:rsidRPr="00B17FCD" w14:paraId="3005F8B6" w14:textId="77777777" w:rsidTr="003C0573">
        <w:tc>
          <w:tcPr>
            <w:tcW w:w="10206" w:type="dxa"/>
          </w:tcPr>
          <w:p w14:paraId="2A8E4BFD" w14:textId="1FDC6A27" w:rsidR="00B13E43" w:rsidRPr="00C718BD" w:rsidRDefault="00B13E43" w:rsidP="00E16C69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8BD">
              <w:rPr>
                <w:rFonts w:ascii="Arial Narrow" w:hAnsi="Arial Narrow"/>
                <w:sz w:val="22"/>
                <w:szCs w:val="22"/>
              </w:rPr>
              <w:t xml:space="preserve">Перед заполнением Заявления </w:t>
            </w:r>
            <w:r w:rsidR="00592582">
              <w:rPr>
                <w:rFonts w:ascii="Arial Narrow" w:hAnsi="Arial Narrow"/>
                <w:sz w:val="22"/>
                <w:szCs w:val="22"/>
              </w:rPr>
              <w:t xml:space="preserve"> и Договоров </w:t>
            </w:r>
            <w:r w:rsidR="004E2200" w:rsidRPr="00C718BD">
              <w:rPr>
                <w:rFonts w:ascii="Arial Narrow" w:hAnsi="Arial Narrow"/>
                <w:sz w:val="22"/>
                <w:szCs w:val="22"/>
              </w:rPr>
              <w:t>владельцу Акций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рекомендуется провести сверку личных данных, указываемых в Заявлении, с информацией в реестре акционеров </w:t>
            </w:r>
            <w:r w:rsidR="009075C8" w:rsidRPr="00C718BD">
              <w:rPr>
                <w:rFonts w:ascii="Arial Narrow" w:hAnsi="Arial Narrow"/>
                <w:sz w:val="22"/>
                <w:szCs w:val="22"/>
              </w:rPr>
              <w:t>Общества</w:t>
            </w:r>
            <w:r w:rsidR="004E2200" w:rsidRPr="00C718BD">
              <w:rPr>
                <w:rFonts w:ascii="Arial Narrow" w:hAnsi="Arial Narrow"/>
                <w:sz w:val="22"/>
                <w:szCs w:val="22"/>
              </w:rPr>
              <w:t xml:space="preserve">, ведение которого осуществляется </w:t>
            </w:r>
            <w:r w:rsidR="0035284E" w:rsidRPr="00824CF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Обществом с ограниченной ответственностью «Евроазиатский Регистратор» (ООО «ЕАР», ул. Столбова, д. 2, </w:t>
            </w:r>
            <w:r w:rsidR="00216070">
              <w:rPr>
                <w:rFonts w:ascii="Arial Narrow" w:hAnsi="Arial Narrow"/>
                <w:color w:val="000000" w:themeColor="text1"/>
                <w:sz w:val="22"/>
                <w:szCs w:val="22"/>
              </w:rPr>
              <w:br/>
            </w:r>
            <w:r w:rsidR="0035284E" w:rsidRPr="00824CF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г. Казань, 420021) </w:t>
            </w:r>
            <w:r w:rsidRPr="00824CF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 </w:t>
            </w:r>
            <w:r w:rsidR="0035284E" w:rsidRPr="00824CF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лице </w:t>
            </w:r>
            <w:r w:rsidRPr="00DA755A">
              <w:rPr>
                <w:rFonts w:ascii="Arial Narrow" w:hAnsi="Arial Narrow"/>
                <w:b/>
                <w:sz w:val="22"/>
                <w:szCs w:val="22"/>
              </w:rPr>
              <w:t>Казанско</w:t>
            </w:r>
            <w:r w:rsidR="0035284E" w:rsidRPr="00DA755A">
              <w:rPr>
                <w:rFonts w:ascii="Arial Narrow" w:hAnsi="Arial Narrow"/>
                <w:b/>
                <w:sz w:val="22"/>
                <w:szCs w:val="22"/>
              </w:rPr>
              <w:t>го</w:t>
            </w:r>
            <w:r w:rsidR="00E16C69" w:rsidRPr="00DA755A">
              <w:rPr>
                <w:rFonts w:ascii="Arial Narrow" w:hAnsi="Arial Narrow"/>
                <w:b/>
                <w:sz w:val="22"/>
                <w:szCs w:val="22"/>
              </w:rPr>
              <w:t xml:space="preserve"> филиала</w:t>
            </w:r>
            <w:r w:rsidRPr="00DA755A">
              <w:rPr>
                <w:rFonts w:ascii="Arial Narrow" w:hAnsi="Arial Narrow"/>
                <w:b/>
                <w:sz w:val="22"/>
                <w:szCs w:val="22"/>
              </w:rPr>
              <w:t xml:space="preserve"> ООО «</w:t>
            </w:r>
            <w:r w:rsidR="006B0369" w:rsidRPr="00DA755A">
              <w:rPr>
                <w:rFonts w:ascii="Arial Narrow" w:hAnsi="Arial Narrow"/>
                <w:b/>
                <w:sz w:val="22"/>
                <w:szCs w:val="22"/>
              </w:rPr>
              <w:t>ЕАР</w:t>
            </w:r>
            <w:r w:rsidRPr="00DA755A">
              <w:rPr>
                <w:rFonts w:ascii="Arial Narrow" w:hAnsi="Arial Narrow"/>
                <w:b/>
                <w:sz w:val="22"/>
                <w:szCs w:val="22"/>
              </w:rPr>
              <w:t>»</w:t>
            </w:r>
            <w:r w:rsidR="004E2200" w:rsidRPr="00DA755A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DA755A">
              <w:rPr>
                <w:rFonts w:ascii="Arial Narrow" w:hAnsi="Arial Narrow"/>
                <w:b/>
                <w:sz w:val="22"/>
                <w:szCs w:val="22"/>
              </w:rPr>
              <w:t xml:space="preserve">ул. Вишневского, д. 6, г. Казань, 420043, </w:t>
            </w:r>
            <w:r w:rsidR="00222F4B" w:rsidRPr="00DA755A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DA755A">
              <w:rPr>
                <w:rFonts w:ascii="Arial Narrow" w:hAnsi="Arial Narrow"/>
                <w:b/>
                <w:sz w:val="22"/>
                <w:szCs w:val="22"/>
              </w:rPr>
              <w:t>тел.</w:t>
            </w:r>
            <w:r w:rsidR="004E2200" w:rsidRPr="00DA755A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DA755A">
              <w:rPr>
                <w:rFonts w:ascii="Arial Narrow" w:hAnsi="Arial Narrow"/>
                <w:b/>
                <w:sz w:val="22"/>
                <w:szCs w:val="22"/>
              </w:rPr>
              <w:t>(843) 236-63-96</w:t>
            </w:r>
            <w:r w:rsidR="009075C8" w:rsidRPr="00DA755A">
              <w:rPr>
                <w:rFonts w:ascii="Arial Narrow" w:hAnsi="Arial Narrow"/>
                <w:b/>
                <w:sz w:val="22"/>
                <w:szCs w:val="22"/>
              </w:rPr>
              <w:t xml:space="preserve">, далее - </w:t>
            </w:r>
            <w:r w:rsidR="006B0369" w:rsidRPr="00DA755A">
              <w:rPr>
                <w:rFonts w:ascii="Arial Narrow" w:hAnsi="Arial Narrow"/>
                <w:b/>
                <w:sz w:val="22"/>
                <w:szCs w:val="22"/>
              </w:rPr>
              <w:t>Р</w:t>
            </w:r>
            <w:r w:rsidR="009075C8" w:rsidRPr="00DA755A">
              <w:rPr>
                <w:rFonts w:ascii="Arial Narrow" w:hAnsi="Arial Narrow"/>
                <w:b/>
                <w:sz w:val="22"/>
                <w:szCs w:val="22"/>
              </w:rPr>
              <w:t>егистратор</w:t>
            </w:r>
            <w:r w:rsidR="004E2200" w:rsidRPr="00DA755A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1C10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84A4A" w:rsidRPr="00C718BD">
              <w:rPr>
                <w:rFonts w:ascii="Arial Narrow" w:hAnsi="Arial Narrow"/>
                <w:sz w:val="22"/>
                <w:szCs w:val="22"/>
              </w:rPr>
              <w:t xml:space="preserve">либо </w:t>
            </w:r>
            <w:r w:rsidR="00A12F4C" w:rsidRPr="00C718BD">
              <w:rPr>
                <w:rFonts w:ascii="Arial Narrow" w:hAnsi="Arial Narrow"/>
                <w:sz w:val="22"/>
                <w:szCs w:val="22"/>
              </w:rPr>
              <w:t>в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74A29" w:rsidRPr="00C718BD">
              <w:rPr>
                <w:rFonts w:ascii="Arial Narrow" w:hAnsi="Arial Narrow"/>
                <w:sz w:val="22"/>
                <w:szCs w:val="22"/>
              </w:rPr>
              <w:t>д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епозитарии по месту хранения Акций, принадлежащих </w:t>
            </w:r>
            <w:r w:rsidR="004E2200" w:rsidRPr="00C718BD">
              <w:rPr>
                <w:rFonts w:ascii="Arial Narrow" w:hAnsi="Arial Narrow"/>
                <w:sz w:val="22"/>
                <w:szCs w:val="22"/>
              </w:rPr>
              <w:t>их владельцу</w:t>
            </w:r>
            <w:r w:rsidRPr="00C718B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13E43" w:rsidRPr="004E2200" w14:paraId="0029F1E1" w14:textId="77777777" w:rsidTr="003C0573">
        <w:tc>
          <w:tcPr>
            <w:tcW w:w="10206" w:type="dxa"/>
          </w:tcPr>
          <w:p w14:paraId="02BF4E42" w14:textId="77777777" w:rsidR="00B13E43" w:rsidRPr="00C718BD" w:rsidRDefault="00B13E43" w:rsidP="00592582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8BD">
              <w:rPr>
                <w:rFonts w:ascii="Arial Narrow" w:hAnsi="Arial Narrow"/>
                <w:sz w:val="22"/>
                <w:szCs w:val="22"/>
              </w:rPr>
              <w:t>Заявление</w:t>
            </w:r>
            <w:r w:rsidR="00592582">
              <w:rPr>
                <w:rFonts w:ascii="Arial Narrow" w:hAnsi="Arial Narrow"/>
                <w:sz w:val="22"/>
                <w:szCs w:val="22"/>
              </w:rPr>
              <w:t xml:space="preserve"> и Договоры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должн</w:t>
            </w:r>
            <w:r w:rsidR="00592582">
              <w:rPr>
                <w:rFonts w:ascii="Arial Narrow" w:hAnsi="Arial Narrow"/>
                <w:sz w:val="22"/>
                <w:szCs w:val="22"/>
              </w:rPr>
              <w:t>ы</w:t>
            </w:r>
            <w:r w:rsidR="00323E6D">
              <w:rPr>
                <w:rFonts w:ascii="Arial Narrow" w:hAnsi="Arial Narrow"/>
                <w:sz w:val="22"/>
                <w:szCs w:val="22"/>
              </w:rPr>
              <w:t xml:space="preserve"> быть подписаны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E2200" w:rsidRPr="00C718BD">
              <w:rPr>
                <w:rFonts w:ascii="Arial Narrow" w:hAnsi="Arial Narrow"/>
                <w:sz w:val="22"/>
                <w:szCs w:val="22"/>
              </w:rPr>
              <w:t>владельцем Акций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лично или его уполномоченным представителем. Если Заявление подписывается уполномоченным представителем к Заявлению должна быть приложена надлежащим образом оформленная доверенность (оригинал или нотариально удостоверенная копия) или иной документ, удостоверяющий соответствующие полномочия лица, подписавшего Заявление от имени </w:t>
            </w:r>
            <w:r w:rsidR="009075C8" w:rsidRPr="00C718BD">
              <w:rPr>
                <w:rFonts w:ascii="Arial Narrow" w:hAnsi="Arial Narrow"/>
                <w:sz w:val="22"/>
                <w:szCs w:val="22"/>
              </w:rPr>
              <w:t>в</w:t>
            </w:r>
            <w:r w:rsidR="004E2200" w:rsidRPr="00C718BD">
              <w:rPr>
                <w:rFonts w:ascii="Arial Narrow" w:hAnsi="Arial Narrow"/>
                <w:sz w:val="22"/>
                <w:szCs w:val="22"/>
              </w:rPr>
              <w:t>ладельца Акций</w:t>
            </w:r>
            <w:r w:rsidRPr="00C718BD">
              <w:rPr>
                <w:rFonts w:ascii="Arial Narrow" w:hAnsi="Arial Narrow"/>
                <w:sz w:val="22"/>
                <w:szCs w:val="22"/>
              </w:rPr>
              <w:t>.</w:t>
            </w:r>
            <w:r w:rsidR="004E2200" w:rsidRPr="00C718BD">
              <w:rPr>
                <w:sz w:val="22"/>
                <w:szCs w:val="22"/>
              </w:rPr>
              <w:t xml:space="preserve"> </w:t>
            </w:r>
            <w:r w:rsidR="004E2200" w:rsidRPr="00C718BD">
              <w:rPr>
                <w:rFonts w:ascii="Arial Narrow" w:hAnsi="Arial Narrow"/>
                <w:sz w:val="22"/>
                <w:szCs w:val="22"/>
              </w:rPr>
              <w:t>Если доверенность выдана на территории иностранного государства, доверенность должна быть легализована (апостилирована) в установленном порядке и иметь нотариально заверенный перевод на русский язык.</w:t>
            </w:r>
          </w:p>
        </w:tc>
      </w:tr>
      <w:tr w:rsidR="00B13E43" w:rsidRPr="004E2200" w14:paraId="42D51F80" w14:textId="77777777" w:rsidTr="003C0573">
        <w:tc>
          <w:tcPr>
            <w:tcW w:w="10206" w:type="dxa"/>
          </w:tcPr>
          <w:p w14:paraId="7A996177" w14:textId="77777777" w:rsidR="00B13E43" w:rsidRDefault="00B13E43" w:rsidP="006B0369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8BD">
              <w:rPr>
                <w:rFonts w:ascii="Arial Narrow" w:hAnsi="Arial Narrow"/>
                <w:sz w:val="22"/>
                <w:szCs w:val="22"/>
              </w:rPr>
              <w:t>При лично</w:t>
            </w:r>
            <w:r w:rsidR="003E4EAF" w:rsidRPr="00C718BD">
              <w:rPr>
                <w:rFonts w:ascii="Arial Narrow" w:hAnsi="Arial Narrow"/>
                <w:sz w:val="22"/>
                <w:szCs w:val="22"/>
              </w:rPr>
              <w:t>й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п</w:t>
            </w:r>
            <w:r w:rsidR="003E4EAF" w:rsidRPr="00C718BD">
              <w:rPr>
                <w:rFonts w:ascii="Arial Narrow" w:hAnsi="Arial Narrow"/>
                <w:sz w:val="22"/>
                <w:szCs w:val="22"/>
              </w:rPr>
              <w:t>ередаче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Заявления </w:t>
            </w:r>
            <w:r w:rsidR="004E2200" w:rsidRPr="00C718BD">
              <w:rPr>
                <w:rFonts w:ascii="Arial Narrow" w:hAnsi="Arial Narrow"/>
                <w:sz w:val="22"/>
                <w:szCs w:val="22"/>
              </w:rPr>
              <w:t>владельцем Акций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необходимо предоставить документ, удостоверяющий личность (паспорт). В случае если Заявление предоставляется уполномоченным представителем </w:t>
            </w:r>
            <w:r w:rsidR="009075C8" w:rsidRPr="00C718BD">
              <w:rPr>
                <w:rFonts w:ascii="Arial Narrow" w:hAnsi="Arial Narrow"/>
                <w:sz w:val="22"/>
                <w:szCs w:val="22"/>
              </w:rPr>
              <w:t>в</w:t>
            </w:r>
            <w:r w:rsidR="004E2200" w:rsidRPr="00C718BD">
              <w:rPr>
                <w:rFonts w:ascii="Arial Narrow" w:hAnsi="Arial Narrow"/>
                <w:sz w:val="22"/>
                <w:szCs w:val="22"/>
              </w:rPr>
              <w:t>ладельца Акций</w:t>
            </w:r>
            <w:r w:rsidRPr="00C718BD">
              <w:rPr>
                <w:rFonts w:ascii="Arial Narrow" w:hAnsi="Arial Narrow"/>
                <w:sz w:val="22"/>
                <w:szCs w:val="22"/>
              </w:rPr>
              <w:t>, то необходимо предоставить</w:t>
            </w:r>
            <w:r w:rsidR="006B036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0369" w:rsidRPr="00C718BD">
              <w:rPr>
                <w:rFonts w:ascii="Arial Narrow" w:hAnsi="Arial Narrow"/>
                <w:sz w:val="22"/>
                <w:szCs w:val="22"/>
              </w:rPr>
              <w:t>документ, удостоверяющий личность (паспорт)</w:t>
            </w:r>
            <w:r w:rsidR="006B0369">
              <w:rPr>
                <w:rFonts w:ascii="Arial Narrow" w:hAnsi="Arial Narrow"/>
                <w:sz w:val="22"/>
                <w:szCs w:val="22"/>
              </w:rPr>
              <w:t xml:space="preserve"> уполномоченного представителя, а также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документ, подтверждающий полномочия действовать от имени </w:t>
            </w:r>
            <w:r w:rsidR="009075C8" w:rsidRPr="00C718BD">
              <w:rPr>
                <w:rFonts w:ascii="Arial Narrow" w:hAnsi="Arial Narrow"/>
                <w:sz w:val="22"/>
                <w:szCs w:val="22"/>
              </w:rPr>
              <w:t>в</w:t>
            </w:r>
            <w:r w:rsidR="004E2200" w:rsidRPr="00C718BD">
              <w:rPr>
                <w:rFonts w:ascii="Arial Narrow" w:hAnsi="Arial Narrow"/>
                <w:sz w:val="22"/>
                <w:szCs w:val="22"/>
              </w:rPr>
              <w:t>ладельца Акций</w:t>
            </w:r>
            <w:r w:rsidRPr="00C718B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430E52F" w14:textId="77777777" w:rsidR="005A3CAE" w:rsidRPr="005A3CAE" w:rsidRDefault="005A3CAE" w:rsidP="006B0369">
            <w:pPr>
              <w:ind w:firstLine="601"/>
              <w:jc w:val="both"/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B01D3C" w:rsidRPr="00C718BD" w14:paraId="7DB2DB8D" w14:textId="77777777" w:rsidTr="00366E56">
        <w:tc>
          <w:tcPr>
            <w:tcW w:w="10206" w:type="dxa"/>
            <w:shd w:val="clear" w:color="auto" w:fill="00B050"/>
          </w:tcPr>
          <w:p w14:paraId="48AF072B" w14:textId="77777777" w:rsidR="00B01D3C" w:rsidRPr="00C718BD" w:rsidRDefault="00B01D3C" w:rsidP="00366E56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C718BD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Оплата Акций</w:t>
            </w:r>
          </w:p>
        </w:tc>
      </w:tr>
      <w:tr w:rsidR="00B01D3C" w:rsidRPr="00C718BD" w14:paraId="2A522E3D" w14:textId="77777777" w:rsidTr="00366E56">
        <w:tc>
          <w:tcPr>
            <w:tcW w:w="10206" w:type="dxa"/>
          </w:tcPr>
          <w:p w14:paraId="483EA53E" w14:textId="6817F831" w:rsidR="00B01D3C" w:rsidRPr="005A3CAE" w:rsidRDefault="00B01D3C" w:rsidP="00B01D3C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1D3C">
              <w:rPr>
                <w:rFonts w:ascii="Arial Narrow" w:hAnsi="Arial Narrow"/>
                <w:sz w:val="22"/>
                <w:szCs w:val="22"/>
              </w:rPr>
              <w:t xml:space="preserve">Оплата выкупаемых </w:t>
            </w:r>
            <w:r>
              <w:rPr>
                <w:rFonts w:ascii="Arial Narrow" w:hAnsi="Arial Narrow"/>
                <w:sz w:val="22"/>
                <w:szCs w:val="22"/>
              </w:rPr>
              <w:t xml:space="preserve">Акций </w:t>
            </w:r>
            <w:r w:rsidR="00BA3A9C">
              <w:rPr>
                <w:rFonts w:ascii="Arial Narrow" w:hAnsi="Arial Narrow"/>
                <w:sz w:val="22"/>
                <w:szCs w:val="22"/>
              </w:rPr>
              <w:t>будет осуществля</w:t>
            </w:r>
            <w:r w:rsidRPr="00B01D3C">
              <w:rPr>
                <w:rFonts w:ascii="Arial Narrow" w:hAnsi="Arial Narrow"/>
                <w:sz w:val="22"/>
                <w:szCs w:val="22"/>
              </w:rPr>
              <w:t>т</w:t>
            </w:r>
            <w:r w:rsidR="00BA3A9C">
              <w:rPr>
                <w:rFonts w:ascii="Arial Narrow" w:hAnsi="Arial Narrow"/>
                <w:sz w:val="22"/>
                <w:szCs w:val="22"/>
              </w:rPr>
              <w:t>ь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ся в срок не </w:t>
            </w:r>
            <w:r w:rsidR="00DA755A">
              <w:rPr>
                <w:rFonts w:ascii="Arial Narrow" w:hAnsi="Arial Narrow"/>
                <w:sz w:val="22"/>
                <w:szCs w:val="22"/>
              </w:rPr>
              <w:t>позднее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A755A">
              <w:rPr>
                <w:rFonts w:ascii="Arial Narrow" w:hAnsi="Arial Narrow"/>
                <w:sz w:val="22"/>
                <w:szCs w:val="22"/>
              </w:rPr>
              <w:t xml:space="preserve">чем </w:t>
            </w:r>
            <w:r w:rsidR="00DA755A" w:rsidRPr="00C23B70">
              <w:rPr>
                <w:rFonts w:ascii="Arial Narrow" w:hAnsi="Arial Narrow"/>
                <w:b/>
                <w:sz w:val="22"/>
                <w:szCs w:val="22"/>
              </w:rPr>
              <w:t>05 июля 2016 г</w:t>
            </w:r>
            <w:r w:rsidRPr="00C23B70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5A3C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A3CAE" w:rsidRPr="005A3CAE">
              <w:rPr>
                <w:rFonts w:ascii="Arial Narrow" w:hAnsi="Arial Narrow"/>
                <w:sz w:val="22"/>
                <w:szCs w:val="22"/>
              </w:rPr>
              <w:t xml:space="preserve">(в соответствии с </w:t>
            </w:r>
            <w:r w:rsidR="005A3CAE">
              <w:rPr>
                <w:rFonts w:ascii="Arial Narrow" w:hAnsi="Arial Narrow"/>
                <w:sz w:val="22"/>
                <w:szCs w:val="22"/>
              </w:rPr>
              <w:br/>
            </w:r>
            <w:r w:rsidR="005A3CAE" w:rsidRPr="005A3CAE">
              <w:rPr>
                <w:rFonts w:ascii="Arial Narrow" w:hAnsi="Arial Narrow"/>
                <w:sz w:val="22"/>
                <w:szCs w:val="22"/>
              </w:rPr>
              <w:t>п. 6.1.4.</w:t>
            </w:r>
            <w:r w:rsidR="005A3CA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3CAE" w:rsidRPr="005A3CAE">
              <w:rPr>
                <w:rFonts w:ascii="Arial Narrow" w:hAnsi="Arial Narrow"/>
                <w:sz w:val="22"/>
                <w:szCs w:val="22"/>
              </w:rPr>
              <w:t>и п. 6.2.4. Требования о выкупе).</w:t>
            </w:r>
          </w:p>
          <w:p w14:paraId="4E5EEF64" w14:textId="10E39EA1" w:rsidR="00B01D3C" w:rsidRPr="00B01D3C" w:rsidRDefault="00B01D3C" w:rsidP="00B01D3C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1D3C">
              <w:rPr>
                <w:rFonts w:ascii="Arial Narrow" w:hAnsi="Arial Narrow"/>
                <w:sz w:val="22"/>
                <w:szCs w:val="22"/>
              </w:rPr>
              <w:t xml:space="preserve">Оплата за выкупаемые ценные бумаги будет производиться по банковским реквизитам или по адресу, указанным в Заявлениях владельцев </w:t>
            </w:r>
            <w:r>
              <w:rPr>
                <w:rFonts w:ascii="Arial Narrow" w:hAnsi="Arial Narrow"/>
                <w:sz w:val="22"/>
                <w:szCs w:val="22"/>
              </w:rPr>
              <w:t>Акций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 ОАО ХК «Татнефтепродукт», включенных в список владельцев выкупаемых </w:t>
            </w:r>
            <w:r w:rsidR="00C23B70">
              <w:rPr>
                <w:rFonts w:ascii="Arial Narrow" w:hAnsi="Arial Narrow"/>
                <w:sz w:val="22"/>
                <w:szCs w:val="22"/>
              </w:rPr>
              <w:t>Акций</w:t>
            </w:r>
            <w:r w:rsidRPr="00B01D3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B129ED4" w14:textId="180BB912" w:rsidR="00B01D3C" w:rsidRPr="00B01D3C" w:rsidRDefault="00B01D3C" w:rsidP="00B01D3C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1D3C">
              <w:rPr>
                <w:rFonts w:ascii="Arial Narrow" w:hAnsi="Arial Narrow"/>
                <w:sz w:val="22"/>
                <w:szCs w:val="22"/>
              </w:rPr>
              <w:t>При неполу</w:t>
            </w:r>
            <w:r>
              <w:rPr>
                <w:rFonts w:ascii="Arial Narrow" w:hAnsi="Arial Narrow"/>
                <w:sz w:val="22"/>
                <w:szCs w:val="22"/>
              </w:rPr>
              <w:t>чении в установленный п. 6.3.2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 Требования </w:t>
            </w:r>
            <w:r>
              <w:rPr>
                <w:rFonts w:ascii="Arial Narrow" w:hAnsi="Arial Narrow"/>
                <w:sz w:val="22"/>
                <w:szCs w:val="22"/>
              </w:rPr>
              <w:t xml:space="preserve">о выкупе 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срок Заявления от владельцев выкупаемых </w:t>
            </w:r>
            <w:r>
              <w:rPr>
                <w:rFonts w:ascii="Arial Narrow" w:hAnsi="Arial Narrow"/>
                <w:sz w:val="22"/>
                <w:szCs w:val="22"/>
              </w:rPr>
              <w:t>Акций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 или отсутствии в этих Заявлениях необходимой информации о банковских реквизитах либо об адресе для осуществления почтового перевода денежных средств за выкупаемые </w:t>
            </w:r>
            <w:r>
              <w:rPr>
                <w:rFonts w:ascii="Arial Narrow" w:hAnsi="Arial Narrow"/>
                <w:sz w:val="22"/>
                <w:szCs w:val="22"/>
              </w:rPr>
              <w:t>Акции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DA755A">
              <w:rPr>
                <w:rFonts w:ascii="Arial Narrow" w:hAnsi="Arial Narrow"/>
                <w:sz w:val="22"/>
                <w:szCs w:val="22"/>
              </w:rPr>
              <w:t>Покупатель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 перечислит денежные средства для таких владельцев </w:t>
            </w:r>
            <w:r>
              <w:rPr>
                <w:rFonts w:ascii="Arial Narrow" w:hAnsi="Arial Narrow"/>
                <w:sz w:val="22"/>
                <w:szCs w:val="22"/>
              </w:rPr>
              <w:t>Акций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A755A">
              <w:rPr>
                <w:rFonts w:ascii="Arial Narrow" w:hAnsi="Arial Narrow"/>
                <w:b/>
                <w:sz w:val="22"/>
                <w:szCs w:val="22"/>
              </w:rPr>
              <w:t>в депозит нотариуса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 по месту нахождения </w:t>
            </w:r>
            <w:r w:rsidRPr="00B01D3C">
              <w:rPr>
                <w:rFonts w:ascii="Arial Narrow" w:hAnsi="Arial Narrow"/>
                <w:sz w:val="22"/>
                <w:szCs w:val="22"/>
              </w:rPr>
              <w:br/>
              <w:t>ОАО ХК "Татнефтепродукт". Сведения о нотариусе содержатся в п. 6.3.5 Требования</w:t>
            </w:r>
            <w:r>
              <w:rPr>
                <w:rFonts w:ascii="Arial Narrow" w:hAnsi="Arial Narrow"/>
                <w:sz w:val="22"/>
                <w:szCs w:val="22"/>
              </w:rPr>
              <w:t xml:space="preserve"> о выкупе</w:t>
            </w:r>
            <w:r w:rsidRPr="00B01D3C">
              <w:rPr>
                <w:rFonts w:ascii="Arial Narrow" w:hAnsi="Arial Narrow"/>
                <w:sz w:val="22"/>
                <w:szCs w:val="22"/>
              </w:rPr>
              <w:t>.</w:t>
            </w:r>
            <w:r w:rsidR="006F101C">
              <w:rPr>
                <w:rFonts w:ascii="Arial Narrow" w:hAnsi="Arial Narrow"/>
                <w:sz w:val="22"/>
                <w:szCs w:val="22"/>
              </w:rPr>
              <w:t xml:space="preserve"> Владельцы Акций, не </w:t>
            </w:r>
            <w:r w:rsidR="006F101C">
              <w:rPr>
                <w:rFonts w:ascii="Arial Narrow" w:hAnsi="Arial Narrow"/>
                <w:sz w:val="22"/>
                <w:szCs w:val="22"/>
              </w:rPr>
              <w:lastRenderedPageBreak/>
              <w:t xml:space="preserve">предоставившие сведения о платежных реквизитах или предоставившие их после </w:t>
            </w:r>
            <w:r w:rsidR="000F2A72">
              <w:rPr>
                <w:rFonts w:ascii="Arial Narrow" w:hAnsi="Arial Narrow"/>
                <w:sz w:val="22"/>
                <w:szCs w:val="22"/>
              </w:rPr>
              <w:t>10 июн</w:t>
            </w:r>
            <w:bookmarkStart w:id="0" w:name="_GoBack"/>
            <w:bookmarkEnd w:id="0"/>
            <w:r w:rsidR="006F101C">
              <w:rPr>
                <w:rFonts w:ascii="Arial Narrow" w:hAnsi="Arial Narrow"/>
                <w:sz w:val="22"/>
                <w:szCs w:val="22"/>
              </w:rPr>
              <w:t>я 2016 г., могут обращаться за выплатой причитающихся им денежных средств к указанному нотариусу.</w:t>
            </w:r>
          </w:p>
          <w:p w14:paraId="0463FA25" w14:textId="25849C0B" w:rsidR="00B01D3C" w:rsidRPr="00B01D3C" w:rsidRDefault="00B01D3C" w:rsidP="00B01D3C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01D3C">
              <w:rPr>
                <w:rFonts w:ascii="Arial Narrow" w:hAnsi="Arial Narrow"/>
                <w:sz w:val="22"/>
                <w:szCs w:val="22"/>
              </w:rPr>
              <w:t xml:space="preserve">В случае непредставления номинальным держателем данных о лицах, в интересах которых он владеет ценными бумагами, </w:t>
            </w:r>
            <w:r w:rsidR="00DA755A">
              <w:rPr>
                <w:rFonts w:ascii="Arial Narrow" w:hAnsi="Arial Narrow"/>
                <w:sz w:val="22"/>
                <w:szCs w:val="22"/>
              </w:rPr>
              <w:t>Покупатель</w:t>
            </w:r>
            <w:r w:rsidRPr="00B01D3C">
              <w:rPr>
                <w:rFonts w:ascii="Arial Narrow" w:hAnsi="Arial Narrow"/>
                <w:sz w:val="22"/>
                <w:szCs w:val="22"/>
              </w:rPr>
              <w:t xml:space="preserve"> перечислит денежные средства за выкупаемые ценные бумаги номинальному держателю. Перечисление денежных средств номинальному держателю считается надлежащим исполнением обязательства по оплате выкупаемых ценных бумаг.</w:t>
            </w:r>
          </w:p>
          <w:p w14:paraId="3281554C" w14:textId="77777777" w:rsidR="00B01D3C" w:rsidRDefault="00DA755A" w:rsidP="00D443C3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Покупатель</w:t>
            </w:r>
            <w:r w:rsidR="00B01D3C" w:rsidRPr="00B01D3C">
              <w:rPr>
                <w:rFonts w:ascii="Arial Narrow" w:hAnsi="Arial Narrow"/>
                <w:sz w:val="22"/>
                <w:szCs w:val="22"/>
              </w:rPr>
              <w:t xml:space="preserve"> не является налоговым агентом по налогу на доходы физических лиц, являющихся как резидентами РФ, так и нерезидентами РФ, а также не является налоговым агентом юридических лиц. Оплата таких налогов осуществляется указанными лицами самостоятельно.</w:t>
            </w:r>
          </w:p>
          <w:p w14:paraId="519DB5BE" w14:textId="26B210E3" w:rsidR="006327F6" w:rsidRPr="006327F6" w:rsidRDefault="006327F6" w:rsidP="00D443C3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3B70">
              <w:rPr>
                <w:rFonts w:ascii="Arial Narrow" w:hAnsi="Arial Narrow"/>
                <w:sz w:val="22"/>
                <w:szCs w:val="22"/>
              </w:rPr>
              <w:t>Расходы по оформлению перехода права собственности на Акции осуществляются за счет Покупателя.</w:t>
            </w:r>
          </w:p>
        </w:tc>
      </w:tr>
      <w:tr w:rsidR="00E31CEC" w:rsidRPr="00C718BD" w14:paraId="59A1AF8D" w14:textId="77777777" w:rsidTr="003C0573">
        <w:tc>
          <w:tcPr>
            <w:tcW w:w="10206" w:type="dxa"/>
          </w:tcPr>
          <w:p w14:paraId="19E0A188" w14:textId="77777777" w:rsidR="00E31CEC" w:rsidRPr="005A3CAE" w:rsidRDefault="00E31CEC" w:rsidP="00E31CEC">
            <w:pPr>
              <w:ind w:firstLine="601"/>
              <w:jc w:val="both"/>
              <w:rPr>
                <w:rFonts w:ascii="Arial Narrow" w:hAnsi="Arial Narrow"/>
                <w:sz w:val="12"/>
                <w:szCs w:val="16"/>
              </w:rPr>
            </w:pPr>
          </w:p>
        </w:tc>
      </w:tr>
      <w:tr w:rsidR="00893D8F" w:rsidRPr="00B17FCD" w14:paraId="54EDBE05" w14:textId="77777777" w:rsidTr="00222F4B">
        <w:tc>
          <w:tcPr>
            <w:tcW w:w="10206" w:type="dxa"/>
            <w:shd w:val="clear" w:color="auto" w:fill="00B050"/>
          </w:tcPr>
          <w:p w14:paraId="2AD8A990" w14:textId="5B52FCB9" w:rsidR="00893D8F" w:rsidRPr="005B3D2C" w:rsidRDefault="00893D8F" w:rsidP="00BA3A9C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5B3D2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Оформление передачи Акций</w:t>
            </w:r>
            <w:r w:rsidR="00DC414C" w:rsidRPr="005B3D2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A3A9C" w:rsidRPr="00DC414C" w14:paraId="6CFB7C53" w14:textId="77777777" w:rsidTr="003C0573">
        <w:tc>
          <w:tcPr>
            <w:tcW w:w="10206" w:type="dxa"/>
          </w:tcPr>
          <w:p w14:paraId="3F9FB54F" w14:textId="425F7035" w:rsidR="00BA3A9C" w:rsidRPr="00BA3A9C" w:rsidRDefault="00BA3A9C" w:rsidP="00DA755A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3A9C">
              <w:rPr>
                <w:rFonts w:ascii="Arial Narrow" w:hAnsi="Arial Narrow"/>
                <w:sz w:val="22"/>
                <w:szCs w:val="22"/>
              </w:rPr>
              <w:t xml:space="preserve">В течение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C23B70">
              <w:rPr>
                <w:rFonts w:ascii="Arial Narrow" w:hAnsi="Arial Narrow"/>
                <w:sz w:val="22"/>
                <w:szCs w:val="22"/>
              </w:rPr>
              <w:t xml:space="preserve"> (Трех)</w:t>
            </w:r>
            <w:r w:rsidRPr="00BA3A9C">
              <w:rPr>
                <w:rFonts w:ascii="Arial Narrow" w:hAnsi="Arial Narrow"/>
                <w:sz w:val="22"/>
                <w:szCs w:val="22"/>
              </w:rPr>
              <w:t xml:space="preserve"> дней после представления </w:t>
            </w:r>
            <w:r w:rsidR="00DA755A">
              <w:rPr>
                <w:rFonts w:ascii="Arial Narrow" w:hAnsi="Arial Narrow"/>
                <w:sz w:val="22"/>
                <w:szCs w:val="22"/>
              </w:rPr>
              <w:t xml:space="preserve">Покупателем </w:t>
            </w:r>
            <w:r w:rsidRPr="00BA3A9C">
              <w:rPr>
                <w:rFonts w:ascii="Arial Narrow" w:hAnsi="Arial Narrow"/>
                <w:sz w:val="22"/>
                <w:szCs w:val="22"/>
              </w:rPr>
              <w:t xml:space="preserve">документов, подтверждающих оплату им выкупаемых </w:t>
            </w:r>
            <w:r>
              <w:rPr>
                <w:rFonts w:ascii="Arial Narrow" w:hAnsi="Arial Narrow"/>
                <w:sz w:val="22"/>
                <w:szCs w:val="22"/>
              </w:rPr>
              <w:t>Акций</w:t>
            </w:r>
            <w:r w:rsidRPr="00BA3A9C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CC4CE2">
              <w:rPr>
                <w:rFonts w:ascii="Arial Narrow" w:hAnsi="Arial Narrow"/>
                <w:sz w:val="22"/>
                <w:szCs w:val="22"/>
              </w:rPr>
              <w:t>ООО «ЕАР»</w:t>
            </w:r>
            <w:r w:rsidRPr="00BA3A9C">
              <w:rPr>
                <w:rFonts w:ascii="Arial Narrow" w:hAnsi="Arial Narrow"/>
                <w:sz w:val="22"/>
                <w:szCs w:val="22"/>
              </w:rPr>
              <w:t xml:space="preserve"> обязан списать выкупаемые </w:t>
            </w:r>
            <w:r w:rsidR="00CC4CE2">
              <w:rPr>
                <w:rFonts w:ascii="Arial Narrow" w:hAnsi="Arial Narrow"/>
                <w:sz w:val="22"/>
                <w:szCs w:val="22"/>
              </w:rPr>
              <w:t>Акции</w:t>
            </w:r>
            <w:r w:rsidRPr="00BA3A9C">
              <w:rPr>
                <w:rFonts w:ascii="Arial Narrow" w:hAnsi="Arial Narrow"/>
                <w:sz w:val="22"/>
                <w:szCs w:val="22"/>
              </w:rPr>
              <w:t xml:space="preserve"> с лицевых счетов их владельцев, а также с лицевых счетов номинальных держателей и зачислить их на лицевой счет </w:t>
            </w:r>
            <w:r w:rsidR="00DA755A">
              <w:rPr>
                <w:rFonts w:ascii="Arial Narrow" w:hAnsi="Arial Narrow"/>
                <w:sz w:val="22"/>
                <w:szCs w:val="22"/>
              </w:rPr>
              <w:t>Покупателя</w:t>
            </w:r>
            <w:r w:rsidRPr="00BA3A9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31CEC" w:rsidRPr="00C718BD" w14:paraId="493FE4E9" w14:textId="77777777" w:rsidTr="003C0573">
        <w:tc>
          <w:tcPr>
            <w:tcW w:w="10206" w:type="dxa"/>
          </w:tcPr>
          <w:p w14:paraId="3A938AC8" w14:textId="77777777" w:rsidR="00E31CEC" w:rsidRPr="00582DDC" w:rsidRDefault="00E31CEC" w:rsidP="00E31CEC">
            <w:pPr>
              <w:ind w:firstLine="709"/>
              <w:jc w:val="both"/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DC414C" w:rsidRPr="00C718BD" w14:paraId="3AF1CDA3" w14:textId="77777777" w:rsidTr="003700AF">
        <w:tc>
          <w:tcPr>
            <w:tcW w:w="10206" w:type="dxa"/>
          </w:tcPr>
          <w:p w14:paraId="0FD35F0A" w14:textId="77777777" w:rsidR="00DC414C" w:rsidRPr="00582DDC" w:rsidRDefault="00DC414C" w:rsidP="003700AF">
            <w:pPr>
              <w:ind w:firstLine="709"/>
              <w:jc w:val="both"/>
              <w:rPr>
                <w:rFonts w:ascii="Arial Narrow" w:hAnsi="Arial Narrow"/>
                <w:sz w:val="6"/>
                <w:szCs w:val="16"/>
              </w:rPr>
            </w:pPr>
          </w:p>
        </w:tc>
      </w:tr>
      <w:tr w:rsidR="00DC414C" w:rsidRPr="00B17FCD" w14:paraId="3E511687" w14:textId="77777777" w:rsidTr="00222F4B">
        <w:tc>
          <w:tcPr>
            <w:tcW w:w="10206" w:type="dxa"/>
            <w:shd w:val="clear" w:color="auto" w:fill="00B050"/>
          </w:tcPr>
          <w:p w14:paraId="696AB93C" w14:textId="77777777" w:rsidR="00DC414C" w:rsidRPr="00C718BD" w:rsidRDefault="00DC414C" w:rsidP="00C718BD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C718BD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Информация для консультаций</w:t>
            </w:r>
          </w:p>
        </w:tc>
      </w:tr>
      <w:tr w:rsidR="00E31CEC" w:rsidRPr="00DC414C" w14:paraId="3564417B" w14:textId="77777777" w:rsidTr="003C0573">
        <w:tc>
          <w:tcPr>
            <w:tcW w:w="10206" w:type="dxa"/>
          </w:tcPr>
          <w:p w14:paraId="47DA09D1" w14:textId="2EC539A8" w:rsidR="00513B82" w:rsidRPr="00C718BD" w:rsidRDefault="00E31CEC" w:rsidP="00E31CEC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8BD">
              <w:rPr>
                <w:rFonts w:ascii="Arial Narrow" w:hAnsi="Arial Narrow"/>
                <w:sz w:val="22"/>
                <w:szCs w:val="22"/>
              </w:rPr>
              <w:t xml:space="preserve">Консультации по всем вопросам, связанным с осуществлением действий в рамках процедуры </w:t>
            </w:r>
            <w:r w:rsidR="00D443C3">
              <w:rPr>
                <w:rFonts w:ascii="Arial Narrow" w:hAnsi="Arial Narrow"/>
                <w:sz w:val="22"/>
                <w:szCs w:val="22"/>
              </w:rPr>
              <w:t>Требования о выкупе</w:t>
            </w:r>
            <w:r w:rsidRPr="00C718BD">
              <w:rPr>
                <w:rFonts w:ascii="Arial Narrow" w:hAnsi="Arial Narrow"/>
                <w:sz w:val="22"/>
                <w:szCs w:val="22"/>
              </w:rPr>
              <w:t>, осуществляются по телефонам</w:t>
            </w:r>
            <w:r w:rsidR="00513B82" w:rsidRPr="00C718BD">
              <w:rPr>
                <w:rFonts w:ascii="Arial Narrow" w:hAnsi="Arial Narrow"/>
                <w:sz w:val="22"/>
                <w:szCs w:val="22"/>
              </w:rPr>
              <w:t>: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2B7696D" w14:textId="2D467277" w:rsidR="00513B82" w:rsidRPr="00C718BD" w:rsidRDefault="00E31CEC" w:rsidP="00E31CEC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375D">
              <w:rPr>
                <w:rFonts w:ascii="Arial Narrow" w:hAnsi="Arial Narrow"/>
                <w:b/>
                <w:sz w:val="22"/>
                <w:szCs w:val="22"/>
              </w:rPr>
              <w:t>+7(</w:t>
            </w:r>
            <w:r w:rsidR="001F0390" w:rsidRPr="00FE375D">
              <w:rPr>
                <w:rFonts w:ascii="Arial Narrow" w:hAnsi="Arial Narrow"/>
                <w:b/>
                <w:sz w:val="22"/>
                <w:szCs w:val="22"/>
              </w:rPr>
              <w:t>843</w:t>
            </w:r>
            <w:r w:rsidRPr="00FE375D">
              <w:rPr>
                <w:rFonts w:ascii="Arial Narrow" w:hAnsi="Arial Narrow"/>
                <w:b/>
                <w:sz w:val="22"/>
                <w:szCs w:val="22"/>
              </w:rPr>
              <w:t xml:space="preserve">) </w:t>
            </w:r>
            <w:r w:rsidR="001F0390" w:rsidRPr="00FE375D">
              <w:rPr>
                <w:rFonts w:ascii="Arial Narrow" w:hAnsi="Arial Narrow"/>
                <w:b/>
                <w:sz w:val="22"/>
                <w:szCs w:val="22"/>
              </w:rPr>
              <w:t>292-51-44</w:t>
            </w:r>
            <w:r w:rsidRPr="00FE375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в рабочие дни: </w:t>
            </w:r>
          </w:p>
          <w:p w14:paraId="21542D8D" w14:textId="30276646" w:rsidR="00E31CEC" w:rsidRPr="00C718BD" w:rsidRDefault="00E31CEC" w:rsidP="00FE375D">
            <w:pPr>
              <w:ind w:firstLine="6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8BD">
              <w:rPr>
                <w:rFonts w:ascii="Arial Narrow" w:hAnsi="Arial Narrow"/>
                <w:sz w:val="22"/>
                <w:szCs w:val="22"/>
              </w:rPr>
              <w:t xml:space="preserve">понедельник - </w:t>
            </w:r>
            <w:r w:rsidR="001F0390">
              <w:rPr>
                <w:rFonts w:ascii="Arial Narrow" w:hAnsi="Arial Narrow"/>
                <w:sz w:val="22"/>
                <w:szCs w:val="22"/>
              </w:rPr>
              <w:t>пятница с 10.00 ч. до 15</w:t>
            </w:r>
            <w:r w:rsidRPr="00C718BD">
              <w:rPr>
                <w:rFonts w:ascii="Arial Narrow" w:hAnsi="Arial Narrow"/>
                <w:sz w:val="22"/>
                <w:szCs w:val="22"/>
              </w:rPr>
              <w:t xml:space="preserve">.00 ч., перерыв на </w:t>
            </w:r>
            <w:r w:rsidRPr="00FE375D">
              <w:rPr>
                <w:rFonts w:ascii="Arial Narrow" w:hAnsi="Arial Narrow"/>
                <w:sz w:val="22"/>
                <w:szCs w:val="22"/>
              </w:rPr>
              <w:t>обед 1</w:t>
            </w:r>
            <w:r w:rsidR="00FE375D" w:rsidRPr="00FE375D">
              <w:rPr>
                <w:rFonts w:ascii="Arial Narrow" w:hAnsi="Arial Narrow"/>
                <w:sz w:val="22"/>
                <w:szCs w:val="22"/>
              </w:rPr>
              <w:t>2</w:t>
            </w:r>
            <w:r w:rsidRPr="00FE375D">
              <w:rPr>
                <w:rFonts w:ascii="Arial Narrow" w:hAnsi="Arial Narrow"/>
                <w:sz w:val="22"/>
                <w:szCs w:val="22"/>
              </w:rPr>
              <w:t>.</w:t>
            </w:r>
            <w:r w:rsidR="00FE375D" w:rsidRPr="00FE375D">
              <w:rPr>
                <w:rFonts w:ascii="Arial Narrow" w:hAnsi="Arial Narrow"/>
                <w:sz w:val="22"/>
                <w:szCs w:val="22"/>
              </w:rPr>
              <w:t>0</w:t>
            </w:r>
            <w:r w:rsidRPr="00FE375D">
              <w:rPr>
                <w:rFonts w:ascii="Arial Narrow" w:hAnsi="Arial Narrow"/>
                <w:sz w:val="22"/>
                <w:szCs w:val="22"/>
              </w:rPr>
              <w:t>0 ч. до 1</w:t>
            </w:r>
            <w:r w:rsidR="00FE375D" w:rsidRPr="00FE375D">
              <w:rPr>
                <w:rFonts w:ascii="Arial Narrow" w:hAnsi="Arial Narrow"/>
                <w:sz w:val="22"/>
                <w:szCs w:val="22"/>
              </w:rPr>
              <w:t>3</w:t>
            </w:r>
            <w:r w:rsidRPr="00FE375D">
              <w:rPr>
                <w:rFonts w:ascii="Arial Narrow" w:hAnsi="Arial Narrow"/>
                <w:sz w:val="22"/>
                <w:szCs w:val="22"/>
              </w:rPr>
              <w:t>.</w:t>
            </w:r>
            <w:r w:rsidR="00FE375D" w:rsidRPr="00FE375D">
              <w:rPr>
                <w:rFonts w:ascii="Arial Narrow" w:hAnsi="Arial Narrow"/>
                <w:sz w:val="22"/>
                <w:szCs w:val="22"/>
              </w:rPr>
              <w:t>0</w:t>
            </w:r>
            <w:r w:rsidRPr="00FE375D">
              <w:rPr>
                <w:rFonts w:ascii="Arial Narrow" w:hAnsi="Arial Narrow"/>
                <w:sz w:val="22"/>
                <w:szCs w:val="22"/>
              </w:rPr>
              <w:t>0 ч.</w:t>
            </w:r>
          </w:p>
        </w:tc>
      </w:tr>
    </w:tbl>
    <w:p w14:paraId="6230DB8E" w14:textId="77777777" w:rsidR="00E31CEC" w:rsidRPr="00C718BD" w:rsidRDefault="00E31CEC" w:rsidP="00E31CEC">
      <w:pPr>
        <w:ind w:firstLine="709"/>
        <w:jc w:val="both"/>
        <w:rPr>
          <w:rFonts w:ascii="Arial Narrow" w:hAnsi="Arial Narrow"/>
          <w:sz w:val="2"/>
          <w:szCs w:val="2"/>
        </w:rPr>
      </w:pPr>
    </w:p>
    <w:sectPr w:rsidR="00E31CEC" w:rsidRPr="00C718BD" w:rsidSect="003C0573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5A207" w14:textId="77777777" w:rsidR="001C1DC5" w:rsidRDefault="001C1DC5" w:rsidP="00343A49">
      <w:r>
        <w:separator/>
      </w:r>
    </w:p>
  </w:endnote>
  <w:endnote w:type="continuationSeparator" w:id="0">
    <w:p w14:paraId="54704388" w14:textId="77777777" w:rsidR="001C1DC5" w:rsidRDefault="001C1DC5" w:rsidP="0034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543D" w14:textId="77777777" w:rsidR="00AF7683" w:rsidRDefault="00316EB4" w:rsidP="006C3A8D">
    <w:pPr>
      <w:pStyle w:val="af"/>
      <w:pBdr>
        <w:top w:val="dotted" w:sz="4" w:space="1" w:color="auto"/>
      </w:pBdr>
      <w:jc w:val="right"/>
    </w:pPr>
    <w:r w:rsidRPr="006C3A8D">
      <w:rPr>
        <w:rFonts w:ascii="Arial Narrow" w:hAnsi="Arial Narrow"/>
        <w:sz w:val="20"/>
        <w:szCs w:val="20"/>
      </w:rPr>
      <w:fldChar w:fldCharType="begin"/>
    </w:r>
    <w:r w:rsidRPr="006C3A8D">
      <w:rPr>
        <w:rFonts w:ascii="Arial Narrow" w:hAnsi="Arial Narrow"/>
        <w:sz w:val="20"/>
        <w:szCs w:val="20"/>
      </w:rPr>
      <w:instrText xml:space="preserve"> PAGE   \* MERGEFORMAT </w:instrText>
    </w:r>
    <w:r w:rsidRPr="006C3A8D">
      <w:rPr>
        <w:rFonts w:ascii="Arial Narrow" w:hAnsi="Arial Narrow"/>
        <w:sz w:val="20"/>
        <w:szCs w:val="20"/>
      </w:rPr>
      <w:fldChar w:fldCharType="separate"/>
    </w:r>
    <w:r w:rsidR="001C1DC5">
      <w:rPr>
        <w:rFonts w:ascii="Arial Narrow" w:hAnsi="Arial Narrow"/>
        <w:noProof/>
        <w:sz w:val="20"/>
        <w:szCs w:val="20"/>
      </w:rPr>
      <w:t>1</w:t>
    </w:r>
    <w:r w:rsidRPr="006C3A8D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A52B7" w14:textId="77777777" w:rsidR="001C1DC5" w:rsidRDefault="001C1DC5" w:rsidP="00343A49">
      <w:r>
        <w:separator/>
      </w:r>
    </w:p>
  </w:footnote>
  <w:footnote w:type="continuationSeparator" w:id="0">
    <w:p w14:paraId="5E91BCCA" w14:textId="77777777" w:rsidR="001C1DC5" w:rsidRDefault="001C1DC5" w:rsidP="0034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A42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BA8F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26B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58B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3CF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349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4C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63A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88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58CA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569CF"/>
    <w:multiLevelType w:val="singleLevel"/>
    <w:tmpl w:val="E6A8651C"/>
    <w:lvl w:ilvl="0">
      <w:start w:val="1"/>
      <w:numFmt w:val="decimal"/>
      <w:lvlText w:val="%1."/>
      <w:lvlJc w:val="left"/>
      <w:pPr>
        <w:tabs>
          <w:tab w:val="num" w:pos="852"/>
        </w:tabs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EA7456C"/>
    <w:multiLevelType w:val="hybridMultilevel"/>
    <w:tmpl w:val="F42A81EE"/>
    <w:lvl w:ilvl="0" w:tplc="A08A468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 w15:restartNumberingAfterBreak="0">
    <w:nsid w:val="2C2F44EE"/>
    <w:multiLevelType w:val="singleLevel"/>
    <w:tmpl w:val="48926AE0"/>
    <w:lvl w:ilvl="0">
      <w:start w:val="1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B7C118F"/>
    <w:multiLevelType w:val="hybridMultilevel"/>
    <w:tmpl w:val="8D2664E8"/>
    <w:lvl w:ilvl="0" w:tplc="45B45D6C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AC6333"/>
    <w:multiLevelType w:val="singleLevel"/>
    <w:tmpl w:val="E69472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47E3E32"/>
    <w:multiLevelType w:val="singleLevel"/>
    <w:tmpl w:val="7E5E807E"/>
    <w:lvl w:ilvl="0">
      <w:start w:val="4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E2E429E"/>
    <w:multiLevelType w:val="singleLevel"/>
    <w:tmpl w:val="28EA268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EB766E2"/>
    <w:multiLevelType w:val="singleLevel"/>
    <w:tmpl w:val="6E2C255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A33CBC"/>
    <w:multiLevelType w:val="singleLevel"/>
    <w:tmpl w:val="50AC4C34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9E63790"/>
    <w:multiLevelType w:val="singleLevel"/>
    <w:tmpl w:val="C0449BB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B914EAB"/>
    <w:multiLevelType w:val="hybridMultilevel"/>
    <w:tmpl w:val="6C80FA08"/>
    <w:lvl w:ilvl="0" w:tplc="CBC60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ADC4E99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5"/>
  </w:num>
  <w:num w:numId="5">
    <w:abstractNumId w:val="18"/>
  </w:num>
  <w:num w:numId="6">
    <w:abstractNumId w:val="16"/>
  </w:num>
  <w:num w:numId="7">
    <w:abstractNumId w:val="16"/>
    <w:lvlOverride w:ilvl="0">
      <w:lvl w:ilvl="0">
        <w:start w:val="14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0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7E"/>
    <w:rsid w:val="000033D3"/>
    <w:rsid w:val="00003A0D"/>
    <w:rsid w:val="000059A3"/>
    <w:rsid w:val="000075AB"/>
    <w:rsid w:val="00010B05"/>
    <w:rsid w:val="00011BA4"/>
    <w:rsid w:val="00013289"/>
    <w:rsid w:val="0001517E"/>
    <w:rsid w:val="00015C5A"/>
    <w:rsid w:val="00016D7E"/>
    <w:rsid w:val="00024B37"/>
    <w:rsid w:val="000272B2"/>
    <w:rsid w:val="00027400"/>
    <w:rsid w:val="00027890"/>
    <w:rsid w:val="0003104C"/>
    <w:rsid w:val="00033D92"/>
    <w:rsid w:val="00035C5A"/>
    <w:rsid w:val="00036389"/>
    <w:rsid w:val="00036549"/>
    <w:rsid w:val="00037BE9"/>
    <w:rsid w:val="00041CCC"/>
    <w:rsid w:val="00042921"/>
    <w:rsid w:val="000447CF"/>
    <w:rsid w:val="00044922"/>
    <w:rsid w:val="00047657"/>
    <w:rsid w:val="000501CE"/>
    <w:rsid w:val="00050247"/>
    <w:rsid w:val="00050574"/>
    <w:rsid w:val="00050F7B"/>
    <w:rsid w:val="00056858"/>
    <w:rsid w:val="0005734C"/>
    <w:rsid w:val="00061055"/>
    <w:rsid w:val="0006242E"/>
    <w:rsid w:val="000651FC"/>
    <w:rsid w:val="00072011"/>
    <w:rsid w:val="000722A0"/>
    <w:rsid w:val="00072354"/>
    <w:rsid w:val="00072A3F"/>
    <w:rsid w:val="00074D89"/>
    <w:rsid w:val="000778D6"/>
    <w:rsid w:val="0008007B"/>
    <w:rsid w:val="00082F55"/>
    <w:rsid w:val="000838CB"/>
    <w:rsid w:val="00084A4A"/>
    <w:rsid w:val="00086594"/>
    <w:rsid w:val="000870EE"/>
    <w:rsid w:val="00090867"/>
    <w:rsid w:val="000940A9"/>
    <w:rsid w:val="00094FC3"/>
    <w:rsid w:val="000960D4"/>
    <w:rsid w:val="00097CDB"/>
    <w:rsid w:val="000A3720"/>
    <w:rsid w:val="000A61C8"/>
    <w:rsid w:val="000B1E14"/>
    <w:rsid w:val="000B21AE"/>
    <w:rsid w:val="000B221D"/>
    <w:rsid w:val="000B2C5A"/>
    <w:rsid w:val="000B74FF"/>
    <w:rsid w:val="000C40FF"/>
    <w:rsid w:val="000C63A0"/>
    <w:rsid w:val="000C6A0B"/>
    <w:rsid w:val="000D070E"/>
    <w:rsid w:val="000D5B3D"/>
    <w:rsid w:val="000E368F"/>
    <w:rsid w:val="000E4D43"/>
    <w:rsid w:val="000E5215"/>
    <w:rsid w:val="000E57DF"/>
    <w:rsid w:val="000E7B9C"/>
    <w:rsid w:val="000F09CA"/>
    <w:rsid w:val="000F1C4F"/>
    <w:rsid w:val="000F2A72"/>
    <w:rsid w:val="000F4090"/>
    <w:rsid w:val="000F51FB"/>
    <w:rsid w:val="00101FC7"/>
    <w:rsid w:val="00104351"/>
    <w:rsid w:val="00105B34"/>
    <w:rsid w:val="00106A58"/>
    <w:rsid w:val="00107157"/>
    <w:rsid w:val="001072DF"/>
    <w:rsid w:val="00112B9F"/>
    <w:rsid w:val="00112DC2"/>
    <w:rsid w:val="00113C89"/>
    <w:rsid w:val="0013128C"/>
    <w:rsid w:val="0013300D"/>
    <w:rsid w:val="00133BAD"/>
    <w:rsid w:val="001342E4"/>
    <w:rsid w:val="001374BE"/>
    <w:rsid w:val="001375DF"/>
    <w:rsid w:val="00140919"/>
    <w:rsid w:val="00140F17"/>
    <w:rsid w:val="0014225F"/>
    <w:rsid w:val="0014523C"/>
    <w:rsid w:val="00146B17"/>
    <w:rsid w:val="00146D91"/>
    <w:rsid w:val="0014777B"/>
    <w:rsid w:val="00150CAA"/>
    <w:rsid w:val="001564BC"/>
    <w:rsid w:val="0016325C"/>
    <w:rsid w:val="001657C4"/>
    <w:rsid w:val="00166CFC"/>
    <w:rsid w:val="00166F1B"/>
    <w:rsid w:val="00167861"/>
    <w:rsid w:val="001718C2"/>
    <w:rsid w:val="0017233C"/>
    <w:rsid w:val="00175BC6"/>
    <w:rsid w:val="00177741"/>
    <w:rsid w:val="00177C56"/>
    <w:rsid w:val="001828EE"/>
    <w:rsid w:val="0018345E"/>
    <w:rsid w:val="0018566C"/>
    <w:rsid w:val="0018605E"/>
    <w:rsid w:val="001862B0"/>
    <w:rsid w:val="00191266"/>
    <w:rsid w:val="00193C58"/>
    <w:rsid w:val="00197BCD"/>
    <w:rsid w:val="001A2E2A"/>
    <w:rsid w:val="001A618B"/>
    <w:rsid w:val="001B526B"/>
    <w:rsid w:val="001B7727"/>
    <w:rsid w:val="001C10C8"/>
    <w:rsid w:val="001C1DC5"/>
    <w:rsid w:val="001C2642"/>
    <w:rsid w:val="001C3732"/>
    <w:rsid w:val="001D19A9"/>
    <w:rsid w:val="001D1CCF"/>
    <w:rsid w:val="001D65C5"/>
    <w:rsid w:val="001D67AF"/>
    <w:rsid w:val="001D78E1"/>
    <w:rsid w:val="001E13AB"/>
    <w:rsid w:val="001E1748"/>
    <w:rsid w:val="001E62DD"/>
    <w:rsid w:val="001E639F"/>
    <w:rsid w:val="001E7C99"/>
    <w:rsid w:val="001F0390"/>
    <w:rsid w:val="001F15D6"/>
    <w:rsid w:val="001F1F11"/>
    <w:rsid w:val="001F2B02"/>
    <w:rsid w:val="00207401"/>
    <w:rsid w:val="002118C5"/>
    <w:rsid w:val="002129C3"/>
    <w:rsid w:val="00216070"/>
    <w:rsid w:val="00222F4B"/>
    <w:rsid w:val="002236F0"/>
    <w:rsid w:val="00236EE2"/>
    <w:rsid w:val="00237537"/>
    <w:rsid w:val="00241A7D"/>
    <w:rsid w:val="0024333E"/>
    <w:rsid w:val="00245695"/>
    <w:rsid w:val="00252855"/>
    <w:rsid w:val="00253EB4"/>
    <w:rsid w:val="00260EC1"/>
    <w:rsid w:val="00261117"/>
    <w:rsid w:val="0026261E"/>
    <w:rsid w:val="0026269B"/>
    <w:rsid w:val="00264C22"/>
    <w:rsid w:val="00264E22"/>
    <w:rsid w:val="002653B3"/>
    <w:rsid w:val="002668F7"/>
    <w:rsid w:val="00266CAE"/>
    <w:rsid w:val="002702F6"/>
    <w:rsid w:val="00270DBC"/>
    <w:rsid w:val="00272B4A"/>
    <w:rsid w:val="00274657"/>
    <w:rsid w:val="00274A29"/>
    <w:rsid w:val="002753D4"/>
    <w:rsid w:val="002806E8"/>
    <w:rsid w:val="00286801"/>
    <w:rsid w:val="00287D1A"/>
    <w:rsid w:val="0029187C"/>
    <w:rsid w:val="0029239C"/>
    <w:rsid w:val="00295D08"/>
    <w:rsid w:val="002A4FFF"/>
    <w:rsid w:val="002B668F"/>
    <w:rsid w:val="002B77CD"/>
    <w:rsid w:val="002B7B1F"/>
    <w:rsid w:val="002C16A7"/>
    <w:rsid w:val="002C4470"/>
    <w:rsid w:val="002D059F"/>
    <w:rsid w:val="002D12FA"/>
    <w:rsid w:val="002D4A57"/>
    <w:rsid w:val="002D63A1"/>
    <w:rsid w:val="002E2654"/>
    <w:rsid w:val="002E3124"/>
    <w:rsid w:val="002E4740"/>
    <w:rsid w:val="002E719D"/>
    <w:rsid w:val="002F0F70"/>
    <w:rsid w:val="002F49C5"/>
    <w:rsid w:val="002F701A"/>
    <w:rsid w:val="003013D0"/>
    <w:rsid w:val="00301A3B"/>
    <w:rsid w:val="003023D3"/>
    <w:rsid w:val="003023F9"/>
    <w:rsid w:val="00302D31"/>
    <w:rsid w:val="00302FA7"/>
    <w:rsid w:val="003043C0"/>
    <w:rsid w:val="003053C1"/>
    <w:rsid w:val="00305727"/>
    <w:rsid w:val="00307A2B"/>
    <w:rsid w:val="00316EB4"/>
    <w:rsid w:val="003206D2"/>
    <w:rsid w:val="00323595"/>
    <w:rsid w:val="00323E6D"/>
    <w:rsid w:val="00324635"/>
    <w:rsid w:val="0032477D"/>
    <w:rsid w:val="00324CD8"/>
    <w:rsid w:val="00331350"/>
    <w:rsid w:val="00332781"/>
    <w:rsid w:val="00337F2C"/>
    <w:rsid w:val="003416C1"/>
    <w:rsid w:val="00343A49"/>
    <w:rsid w:val="0034477F"/>
    <w:rsid w:val="003452E7"/>
    <w:rsid w:val="0035284E"/>
    <w:rsid w:val="0035561C"/>
    <w:rsid w:val="003560AB"/>
    <w:rsid w:val="00360C92"/>
    <w:rsid w:val="00362C58"/>
    <w:rsid w:val="00370099"/>
    <w:rsid w:val="00373249"/>
    <w:rsid w:val="00374722"/>
    <w:rsid w:val="00377695"/>
    <w:rsid w:val="00381386"/>
    <w:rsid w:val="003853A5"/>
    <w:rsid w:val="0038703D"/>
    <w:rsid w:val="00387286"/>
    <w:rsid w:val="00387511"/>
    <w:rsid w:val="00390BCF"/>
    <w:rsid w:val="0039148A"/>
    <w:rsid w:val="00397477"/>
    <w:rsid w:val="00397AE6"/>
    <w:rsid w:val="003A31AA"/>
    <w:rsid w:val="003A44DE"/>
    <w:rsid w:val="003A47CC"/>
    <w:rsid w:val="003A5E12"/>
    <w:rsid w:val="003B1598"/>
    <w:rsid w:val="003B32CB"/>
    <w:rsid w:val="003B3864"/>
    <w:rsid w:val="003B4039"/>
    <w:rsid w:val="003B4862"/>
    <w:rsid w:val="003B59E1"/>
    <w:rsid w:val="003B5FA0"/>
    <w:rsid w:val="003B7B08"/>
    <w:rsid w:val="003B7E9F"/>
    <w:rsid w:val="003C0573"/>
    <w:rsid w:val="003C7781"/>
    <w:rsid w:val="003D3952"/>
    <w:rsid w:val="003D41B0"/>
    <w:rsid w:val="003D6D7B"/>
    <w:rsid w:val="003E15D4"/>
    <w:rsid w:val="003E482A"/>
    <w:rsid w:val="003E498A"/>
    <w:rsid w:val="003E4EAF"/>
    <w:rsid w:val="003F4943"/>
    <w:rsid w:val="003F5574"/>
    <w:rsid w:val="003F7E62"/>
    <w:rsid w:val="00402112"/>
    <w:rsid w:val="00403A05"/>
    <w:rsid w:val="00405B0F"/>
    <w:rsid w:val="0041063E"/>
    <w:rsid w:val="00413ED0"/>
    <w:rsid w:val="00415447"/>
    <w:rsid w:val="004239CB"/>
    <w:rsid w:val="004313C0"/>
    <w:rsid w:val="00433A1C"/>
    <w:rsid w:val="004373F9"/>
    <w:rsid w:val="004417A0"/>
    <w:rsid w:val="004426C0"/>
    <w:rsid w:val="00443C7A"/>
    <w:rsid w:val="00444512"/>
    <w:rsid w:val="004466A6"/>
    <w:rsid w:val="0045171D"/>
    <w:rsid w:val="00453043"/>
    <w:rsid w:val="004555D0"/>
    <w:rsid w:val="00456070"/>
    <w:rsid w:val="00465289"/>
    <w:rsid w:val="004667A7"/>
    <w:rsid w:val="004725DF"/>
    <w:rsid w:val="00474DFA"/>
    <w:rsid w:val="00480E93"/>
    <w:rsid w:val="00484765"/>
    <w:rsid w:val="004850E4"/>
    <w:rsid w:val="004872E6"/>
    <w:rsid w:val="0049238A"/>
    <w:rsid w:val="004937AB"/>
    <w:rsid w:val="0049610C"/>
    <w:rsid w:val="004979BC"/>
    <w:rsid w:val="00497F7F"/>
    <w:rsid w:val="004A58B1"/>
    <w:rsid w:val="004A5DA0"/>
    <w:rsid w:val="004A6870"/>
    <w:rsid w:val="004A6D3C"/>
    <w:rsid w:val="004A795B"/>
    <w:rsid w:val="004B020F"/>
    <w:rsid w:val="004B0872"/>
    <w:rsid w:val="004B0968"/>
    <w:rsid w:val="004B0C34"/>
    <w:rsid w:val="004B131E"/>
    <w:rsid w:val="004B5134"/>
    <w:rsid w:val="004C13F8"/>
    <w:rsid w:val="004C1CE0"/>
    <w:rsid w:val="004C5A4F"/>
    <w:rsid w:val="004D2D71"/>
    <w:rsid w:val="004D3AF5"/>
    <w:rsid w:val="004D593F"/>
    <w:rsid w:val="004D765C"/>
    <w:rsid w:val="004D76D7"/>
    <w:rsid w:val="004D7F83"/>
    <w:rsid w:val="004E1AC4"/>
    <w:rsid w:val="004E2200"/>
    <w:rsid w:val="004E2416"/>
    <w:rsid w:val="004E2DD8"/>
    <w:rsid w:val="004E4EB9"/>
    <w:rsid w:val="004F0F5B"/>
    <w:rsid w:val="004F21C2"/>
    <w:rsid w:val="004F2704"/>
    <w:rsid w:val="004F57B7"/>
    <w:rsid w:val="004F710B"/>
    <w:rsid w:val="0050210A"/>
    <w:rsid w:val="00504058"/>
    <w:rsid w:val="00504FF5"/>
    <w:rsid w:val="005050A1"/>
    <w:rsid w:val="00505DA3"/>
    <w:rsid w:val="005074BD"/>
    <w:rsid w:val="00510B2C"/>
    <w:rsid w:val="00513B82"/>
    <w:rsid w:val="00521A9A"/>
    <w:rsid w:val="005227DE"/>
    <w:rsid w:val="00522F48"/>
    <w:rsid w:val="005244A3"/>
    <w:rsid w:val="00524B91"/>
    <w:rsid w:val="00530B8D"/>
    <w:rsid w:val="0053243B"/>
    <w:rsid w:val="00532C52"/>
    <w:rsid w:val="00533B76"/>
    <w:rsid w:val="0053410B"/>
    <w:rsid w:val="00534984"/>
    <w:rsid w:val="005378B9"/>
    <w:rsid w:val="00545C0E"/>
    <w:rsid w:val="005500DC"/>
    <w:rsid w:val="0056256F"/>
    <w:rsid w:val="00566F16"/>
    <w:rsid w:val="00570B71"/>
    <w:rsid w:val="005712C1"/>
    <w:rsid w:val="00571FD1"/>
    <w:rsid w:val="00580A96"/>
    <w:rsid w:val="00582DDC"/>
    <w:rsid w:val="00585A87"/>
    <w:rsid w:val="00587DF4"/>
    <w:rsid w:val="00592582"/>
    <w:rsid w:val="00594CFF"/>
    <w:rsid w:val="005958D9"/>
    <w:rsid w:val="00596F47"/>
    <w:rsid w:val="005A205E"/>
    <w:rsid w:val="005A2EDA"/>
    <w:rsid w:val="005A3CAE"/>
    <w:rsid w:val="005A3DE0"/>
    <w:rsid w:val="005A62A8"/>
    <w:rsid w:val="005B09AA"/>
    <w:rsid w:val="005B14FF"/>
    <w:rsid w:val="005B3758"/>
    <w:rsid w:val="005B3D2C"/>
    <w:rsid w:val="005B4FF5"/>
    <w:rsid w:val="005C08E3"/>
    <w:rsid w:val="005C1EBB"/>
    <w:rsid w:val="005C2576"/>
    <w:rsid w:val="005C2CBA"/>
    <w:rsid w:val="005C7726"/>
    <w:rsid w:val="005D41B9"/>
    <w:rsid w:val="005D439D"/>
    <w:rsid w:val="005D5094"/>
    <w:rsid w:val="005D7519"/>
    <w:rsid w:val="005E21E2"/>
    <w:rsid w:val="005E51E3"/>
    <w:rsid w:val="005E5945"/>
    <w:rsid w:val="005F4A9B"/>
    <w:rsid w:val="005F5229"/>
    <w:rsid w:val="00601D72"/>
    <w:rsid w:val="006057D1"/>
    <w:rsid w:val="00610F5E"/>
    <w:rsid w:val="00610FBA"/>
    <w:rsid w:val="006118AF"/>
    <w:rsid w:val="00613F0E"/>
    <w:rsid w:val="00620252"/>
    <w:rsid w:val="00620279"/>
    <w:rsid w:val="00620376"/>
    <w:rsid w:val="0062064A"/>
    <w:rsid w:val="0062109D"/>
    <w:rsid w:val="00621DF0"/>
    <w:rsid w:val="00624A71"/>
    <w:rsid w:val="0063009F"/>
    <w:rsid w:val="006327F6"/>
    <w:rsid w:val="006330D7"/>
    <w:rsid w:val="00634979"/>
    <w:rsid w:val="00640B6E"/>
    <w:rsid w:val="00647E6A"/>
    <w:rsid w:val="00651E51"/>
    <w:rsid w:val="00652877"/>
    <w:rsid w:val="00653468"/>
    <w:rsid w:val="00655A66"/>
    <w:rsid w:val="00662E4E"/>
    <w:rsid w:val="006706CD"/>
    <w:rsid w:val="00670E43"/>
    <w:rsid w:val="00672E29"/>
    <w:rsid w:val="0067329B"/>
    <w:rsid w:val="00682703"/>
    <w:rsid w:val="00682E88"/>
    <w:rsid w:val="00692B35"/>
    <w:rsid w:val="00693474"/>
    <w:rsid w:val="00695750"/>
    <w:rsid w:val="006A0FD8"/>
    <w:rsid w:val="006A1FF5"/>
    <w:rsid w:val="006A2773"/>
    <w:rsid w:val="006A285D"/>
    <w:rsid w:val="006A383C"/>
    <w:rsid w:val="006A6487"/>
    <w:rsid w:val="006B0213"/>
    <w:rsid w:val="006B0369"/>
    <w:rsid w:val="006B277C"/>
    <w:rsid w:val="006B2E08"/>
    <w:rsid w:val="006B7027"/>
    <w:rsid w:val="006B75EF"/>
    <w:rsid w:val="006C078C"/>
    <w:rsid w:val="006C2DD8"/>
    <w:rsid w:val="006C3A8D"/>
    <w:rsid w:val="006C4874"/>
    <w:rsid w:val="006C4EDD"/>
    <w:rsid w:val="006C4EFD"/>
    <w:rsid w:val="006C5F58"/>
    <w:rsid w:val="006D0424"/>
    <w:rsid w:val="006D1428"/>
    <w:rsid w:val="006D19E7"/>
    <w:rsid w:val="006D4B2A"/>
    <w:rsid w:val="006D6E47"/>
    <w:rsid w:val="006E1650"/>
    <w:rsid w:val="006E2998"/>
    <w:rsid w:val="006E4E30"/>
    <w:rsid w:val="006E7420"/>
    <w:rsid w:val="006E7477"/>
    <w:rsid w:val="006E7F44"/>
    <w:rsid w:val="006F101C"/>
    <w:rsid w:val="006F37EE"/>
    <w:rsid w:val="006F5EFC"/>
    <w:rsid w:val="006F774E"/>
    <w:rsid w:val="007023F3"/>
    <w:rsid w:val="007029F2"/>
    <w:rsid w:val="007065ED"/>
    <w:rsid w:val="007133B4"/>
    <w:rsid w:val="0071707B"/>
    <w:rsid w:val="0072281B"/>
    <w:rsid w:val="00724E41"/>
    <w:rsid w:val="0073086F"/>
    <w:rsid w:val="00736932"/>
    <w:rsid w:val="00736CF9"/>
    <w:rsid w:val="00740852"/>
    <w:rsid w:val="00741F68"/>
    <w:rsid w:val="0074446B"/>
    <w:rsid w:val="007450C3"/>
    <w:rsid w:val="00745E76"/>
    <w:rsid w:val="00747C9A"/>
    <w:rsid w:val="007510C8"/>
    <w:rsid w:val="00756E0D"/>
    <w:rsid w:val="00757517"/>
    <w:rsid w:val="00760E4D"/>
    <w:rsid w:val="0076196F"/>
    <w:rsid w:val="00762BDD"/>
    <w:rsid w:val="00764752"/>
    <w:rsid w:val="0076743A"/>
    <w:rsid w:val="00767985"/>
    <w:rsid w:val="00770DCA"/>
    <w:rsid w:val="00775E39"/>
    <w:rsid w:val="007771CE"/>
    <w:rsid w:val="00780CA7"/>
    <w:rsid w:val="007823F7"/>
    <w:rsid w:val="007848A8"/>
    <w:rsid w:val="00786287"/>
    <w:rsid w:val="007872AE"/>
    <w:rsid w:val="00791AB2"/>
    <w:rsid w:val="00791EC5"/>
    <w:rsid w:val="00792388"/>
    <w:rsid w:val="00792756"/>
    <w:rsid w:val="0079453C"/>
    <w:rsid w:val="0079453D"/>
    <w:rsid w:val="0079610B"/>
    <w:rsid w:val="0079725B"/>
    <w:rsid w:val="007A534B"/>
    <w:rsid w:val="007B271A"/>
    <w:rsid w:val="007B3917"/>
    <w:rsid w:val="007B47E8"/>
    <w:rsid w:val="007C3EDC"/>
    <w:rsid w:val="007C79CF"/>
    <w:rsid w:val="007E0849"/>
    <w:rsid w:val="007E137C"/>
    <w:rsid w:val="007E2E75"/>
    <w:rsid w:val="007E67FF"/>
    <w:rsid w:val="007E6ED9"/>
    <w:rsid w:val="007F2842"/>
    <w:rsid w:val="007F33A6"/>
    <w:rsid w:val="007F4449"/>
    <w:rsid w:val="007F54E5"/>
    <w:rsid w:val="007F5ADB"/>
    <w:rsid w:val="007F7A60"/>
    <w:rsid w:val="007F7ED5"/>
    <w:rsid w:val="00800958"/>
    <w:rsid w:val="008016A6"/>
    <w:rsid w:val="00801B56"/>
    <w:rsid w:val="008046C2"/>
    <w:rsid w:val="00806873"/>
    <w:rsid w:val="00806F17"/>
    <w:rsid w:val="008106AE"/>
    <w:rsid w:val="00813199"/>
    <w:rsid w:val="00813495"/>
    <w:rsid w:val="0081678B"/>
    <w:rsid w:val="008206FE"/>
    <w:rsid w:val="00820B85"/>
    <w:rsid w:val="00824CF0"/>
    <w:rsid w:val="00825359"/>
    <w:rsid w:val="00831B6C"/>
    <w:rsid w:val="00834805"/>
    <w:rsid w:val="0083608C"/>
    <w:rsid w:val="00840EF4"/>
    <w:rsid w:val="00845411"/>
    <w:rsid w:val="0084614C"/>
    <w:rsid w:val="00847B14"/>
    <w:rsid w:val="00847BEA"/>
    <w:rsid w:val="00847DDE"/>
    <w:rsid w:val="00853243"/>
    <w:rsid w:val="00853C9D"/>
    <w:rsid w:val="008607AB"/>
    <w:rsid w:val="00861C56"/>
    <w:rsid w:val="00862A89"/>
    <w:rsid w:val="00862E9F"/>
    <w:rsid w:val="00863D3C"/>
    <w:rsid w:val="008641B2"/>
    <w:rsid w:val="008679DE"/>
    <w:rsid w:val="008716BC"/>
    <w:rsid w:val="00875B6B"/>
    <w:rsid w:val="00876BB5"/>
    <w:rsid w:val="00884E79"/>
    <w:rsid w:val="0088740C"/>
    <w:rsid w:val="00890FB1"/>
    <w:rsid w:val="008930D7"/>
    <w:rsid w:val="00893D8F"/>
    <w:rsid w:val="0089411D"/>
    <w:rsid w:val="008A37A2"/>
    <w:rsid w:val="008B0E77"/>
    <w:rsid w:val="008B792C"/>
    <w:rsid w:val="008C0D3C"/>
    <w:rsid w:val="008C4704"/>
    <w:rsid w:val="008C53FF"/>
    <w:rsid w:val="008C6C1C"/>
    <w:rsid w:val="008C74A3"/>
    <w:rsid w:val="008D1728"/>
    <w:rsid w:val="008D1DC3"/>
    <w:rsid w:val="008D44B4"/>
    <w:rsid w:val="008D5C26"/>
    <w:rsid w:val="008F03E3"/>
    <w:rsid w:val="008F1B2A"/>
    <w:rsid w:val="008F38CB"/>
    <w:rsid w:val="009021FC"/>
    <w:rsid w:val="0090254D"/>
    <w:rsid w:val="00903F36"/>
    <w:rsid w:val="009075C8"/>
    <w:rsid w:val="009129C4"/>
    <w:rsid w:val="00912FA6"/>
    <w:rsid w:val="009142BE"/>
    <w:rsid w:val="00915899"/>
    <w:rsid w:val="00920BEF"/>
    <w:rsid w:val="0092413B"/>
    <w:rsid w:val="00930F10"/>
    <w:rsid w:val="00933FCB"/>
    <w:rsid w:val="00934813"/>
    <w:rsid w:val="00935FF7"/>
    <w:rsid w:val="009366F2"/>
    <w:rsid w:val="00940418"/>
    <w:rsid w:val="00940807"/>
    <w:rsid w:val="009422F0"/>
    <w:rsid w:val="00942F8F"/>
    <w:rsid w:val="00945DD1"/>
    <w:rsid w:val="00945E8A"/>
    <w:rsid w:val="0094679A"/>
    <w:rsid w:val="00950187"/>
    <w:rsid w:val="00951495"/>
    <w:rsid w:val="009554CA"/>
    <w:rsid w:val="0096115B"/>
    <w:rsid w:val="00963C7C"/>
    <w:rsid w:val="00964630"/>
    <w:rsid w:val="009654CC"/>
    <w:rsid w:val="00966D3C"/>
    <w:rsid w:val="00971559"/>
    <w:rsid w:val="00971A4C"/>
    <w:rsid w:val="00971CA6"/>
    <w:rsid w:val="0097468A"/>
    <w:rsid w:val="00976659"/>
    <w:rsid w:val="00976E9E"/>
    <w:rsid w:val="00977078"/>
    <w:rsid w:val="0098159D"/>
    <w:rsid w:val="009902E2"/>
    <w:rsid w:val="009916E2"/>
    <w:rsid w:val="009970EB"/>
    <w:rsid w:val="00997989"/>
    <w:rsid w:val="009A4129"/>
    <w:rsid w:val="009A715D"/>
    <w:rsid w:val="009B36B5"/>
    <w:rsid w:val="009B562A"/>
    <w:rsid w:val="009B673A"/>
    <w:rsid w:val="009C0854"/>
    <w:rsid w:val="009C0FA5"/>
    <w:rsid w:val="009C7465"/>
    <w:rsid w:val="009D00F4"/>
    <w:rsid w:val="009D0735"/>
    <w:rsid w:val="009D113D"/>
    <w:rsid w:val="009D21A0"/>
    <w:rsid w:val="009D41CA"/>
    <w:rsid w:val="009D49D3"/>
    <w:rsid w:val="009D542C"/>
    <w:rsid w:val="009D569F"/>
    <w:rsid w:val="009D77C9"/>
    <w:rsid w:val="009E17AA"/>
    <w:rsid w:val="009E613A"/>
    <w:rsid w:val="009E740D"/>
    <w:rsid w:val="009F1B4A"/>
    <w:rsid w:val="009F6DCB"/>
    <w:rsid w:val="00A019A4"/>
    <w:rsid w:val="00A05876"/>
    <w:rsid w:val="00A07729"/>
    <w:rsid w:val="00A12740"/>
    <w:rsid w:val="00A12992"/>
    <w:rsid w:val="00A12F4C"/>
    <w:rsid w:val="00A13F7D"/>
    <w:rsid w:val="00A1411D"/>
    <w:rsid w:val="00A14265"/>
    <w:rsid w:val="00A15044"/>
    <w:rsid w:val="00A16425"/>
    <w:rsid w:val="00A17E6F"/>
    <w:rsid w:val="00A21114"/>
    <w:rsid w:val="00A25BB5"/>
    <w:rsid w:val="00A26EF6"/>
    <w:rsid w:val="00A37951"/>
    <w:rsid w:val="00A37E69"/>
    <w:rsid w:val="00A468A0"/>
    <w:rsid w:val="00A562A4"/>
    <w:rsid w:val="00A56642"/>
    <w:rsid w:val="00A57480"/>
    <w:rsid w:val="00A61CF9"/>
    <w:rsid w:val="00A63D65"/>
    <w:rsid w:val="00A64732"/>
    <w:rsid w:val="00A703E1"/>
    <w:rsid w:val="00A70EC6"/>
    <w:rsid w:val="00A7268B"/>
    <w:rsid w:val="00A837EC"/>
    <w:rsid w:val="00A83BBD"/>
    <w:rsid w:val="00A87BA4"/>
    <w:rsid w:val="00A91369"/>
    <w:rsid w:val="00A9668A"/>
    <w:rsid w:val="00A97929"/>
    <w:rsid w:val="00AA5277"/>
    <w:rsid w:val="00AA5335"/>
    <w:rsid w:val="00AB2BCC"/>
    <w:rsid w:val="00AB4FA8"/>
    <w:rsid w:val="00AB5182"/>
    <w:rsid w:val="00AB6A42"/>
    <w:rsid w:val="00AB7B3A"/>
    <w:rsid w:val="00AC27C3"/>
    <w:rsid w:val="00AC5D57"/>
    <w:rsid w:val="00AC632E"/>
    <w:rsid w:val="00AD4A40"/>
    <w:rsid w:val="00AD537F"/>
    <w:rsid w:val="00AD5C05"/>
    <w:rsid w:val="00AD771B"/>
    <w:rsid w:val="00AE12FA"/>
    <w:rsid w:val="00AE1408"/>
    <w:rsid w:val="00AE18F4"/>
    <w:rsid w:val="00AE51E7"/>
    <w:rsid w:val="00AE63B5"/>
    <w:rsid w:val="00AE6713"/>
    <w:rsid w:val="00AF3A85"/>
    <w:rsid w:val="00AF46F6"/>
    <w:rsid w:val="00AF51EE"/>
    <w:rsid w:val="00AF5954"/>
    <w:rsid w:val="00AF7683"/>
    <w:rsid w:val="00B00F1E"/>
    <w:rsid w:val="00B01A90"/>
    <w:rsid w:val="00B01D3C"/>
    <w:rsid w:val="00B02B8F"/>
    <w:rsid w:val="00B031B3"/>
    <w:rsid w:val="00B053FA"/>
    <w:rsid w:val="00B05566"/>
    <w:rsid w:val="00B069DC"/>
    <w:rsid w:val="00B1007C"/>
    <w:rsid w:val="00B102E6"/>
    <w:rsid w:val="00B111A3"/>
    <w:rsid w:val="00B122D1"/>
    <w:rsid w:val="00B13856"/>
    <w:rsid w:val="00B13E43"/>
    <w:rsid w:val="00B14656"/>
    <w:rsid w:val="00B17FCD"/>
    <w:rsid w:val="00B23386"/>
    <w:rsid w:val="00B23F0C"/>
    <w:rsid w:val="00B24102"/>
    <w:rsid w:val="00B25EA0"/>
    <w:rsid w:val="00B31650"/>
    <w:rsid w:val="00B33AF6"/>
    <w:rsid w:val="00B406F7"/>
    <w:rsid w:val="00B42E48"/>
    <w:rsid w:val="00B45FAD"/>
    <w:rsid w:val="00B466E5"/>
    <w:rsid w:val="00B46EBA"/>
    <w:rsid w:val="00B51D5C"/>
    <w:rsid w:val="00B526C3"/>
    <w:rsid w:val="00B52D63"/>
    <w:rsid w:val="00B54467"/>
    <w:rsid w:val="00B631F0"/>
    <w:rsid w:val="00B64523"/>
    <w:rsid w:val="00B67E20"/>
    <w:rsid w:val="00B700CC"/>
    <w:rsid w:val="00B70189"/>
    <w:rsid w:val="00B7181D"/>
    <w:rsid w:val="00B71EF2"/>
    <w:rsid w:val="00B740B1"/>
    <w:rsid w:val="00B753D6"/>
    <w:rsid w:val="00B753EA"/>
    <w:rsid w:val="00B75E30"/>
    <w:rsid w:val="00B7712A"/>
    <w:rsid w:val="00B80BC5"/>
    <w:rsid w:val="00B82254"/>
    <w:rsid w:val="00B8677E"/>
    <w:rsid w:val="00B876F2"/>
    <w:rsid w:val="00B905AD"/>
    <w:rsid w:val="00B90E4F"/>
    <w:rsid w:val="00B91213"/>
    <w:rsid w:val="00BA3A9C"/>
    <w:rsid w:val="00BA522F"/>
    <w:rsid w:val="00BA54E9"/>
    <w:rsid w:val="00BB2C03"/>
    <w:rsid w:val="00BB6B0E"/>
    <w:rsid w:val="00BC112D"/>
    <w:rsid w:val="00BC3896"/>
    <w:rsid w:val="00BC482C"/>
    <w:rsid w:val="00BC7617"/>
    <w:rsid w:val="00BD505C"/>
    <w:rsid w:val="00BE0FD8"/>
    <w:rsid w:val="00BE0FEB"/>
    <w:rsid w:val="00BE1ED8"/>
    <w:rsid w:val="00BE2357"/>
    <w:rsid w:val="00BE2D7F"/>
    <w:rsid w:val="00BE35DC"/>
    <w:rsid w:val="00BE7EDE"/>
    <w:rsid w:val="00BF2AAE"/>
    <w:rsid w:val="00BF417D"/>
    <w:rsid w:val="00BF6A4F"/>
    <w:rsid w:val="00C00C5F"/>
    <w:rsid w:val="00C0270C"/>
    <w:rsid w:val="00C03AEE"/>
    <w:rsid w:val="00C040A3"/>
    <w:rsid w:val="00C04A2C"/>
    <w:rsid w:val="00C059D3"/>
    <w:rsid w:val="00C064BA"/>
    <w:rsid w:val="00C125AE"/>
    <w:rsid w:val="00C12797"/>
    <w:rsid w:val="00C1384C"/>
    <w:rsid w:val="00C150F4"/>
    <w:rsid w:val="00C15D76"/>
    <w:rsid w:val="00C16701"/>
    <w:rsid w:val="00C2048E"/>
    <w:rsid w:val="00C23B70"/>
    <w:rsid w:val="00C24FE7"/>
    <w:rsid w:val="00C27927"/>
    <w:rsid w:val="00C3090F"/>
    <w:rsid w:val="00C34089"/>
    <w:rsid w:val="00C35A47"/>
    <w:rsid w:val="00C369EA"/>
    <w:rsid w:val="00C376F1"/>
    <w:rsid w:val="00C37FEE"/>
    <w:rsid w:val="00C4447E"/>
    <w:rsid w:val="00C44FDA"/>
    <w:rsid w:val="00C45045"/>
    <w:rsid w:val="00C45C71"/>
    <w:rsid w:val="00C50517"/>
    <w:rsid w:val="00C53FC6"/>
    <w:rsid w:val="00C62875"/>
    <w:rsid w:val="00C6609E"/>
    <w:rsid w:val="00C665F7"/>
    <w:rsid w:val="00C709E7"/>
    <w:rsid w:val="00C718BD"/>
    <w:rsid w:val="00C81FAD"/>
    <w:rsid w:val="00C82CFF"/>
    <w:rsid w:val="00C84653"/>
    <w:rsid w:val="00C85C1D"/>
    <w:rsid w:val="00C86ABD"/>
    <w:rsid w:val="00C87E8C"/>
    <w:rsid w:val="00C930AC"/>
    <w:rsid w:val="00C943F0"/>
    <w:rsid w:val="00C9440F"/>
    <w:rsid w:val="00C96156"/>
    <w:rsid w:val="00C96A9D"/>
    <w:rsid w:val="00C97311"/>
    <w:rsid w:val="00CA054B"/>
    <w:rsid w:val="00CA2D8B"/>
    <w:rsid w:val="00CA4A35"/>
    <w:rsid w:val="00CA74C7"/>
    <w:rsid w:val="00CB0AB7"/>
    <w:rsid w:val="00CB0FB5"/>
    <w:rsid w:val="00CB4676"/>
    <w:rsid w:val="00CB4900"/>
    <w:rsid w:val="00CC1217"/>
    <w:rsid w:val="00CC3BA8"/>
    <w:rsid w:val="00CC4CE2"/>
    <w:rsid w:val="00CC5079"/>
    <w:rsid w:val="00CC5524"/>
    <w:rsid w:val="00CC6107"/>
    <w:rsid w:val="00CD2992"/>
    <w:rsid w:val="00CD48CF"/>
    <w:rsid w:val="00CD4988"/>
    <w:rsid w:val="00CD4A08"/>
    <w:rsid w:val="00CD59B5"/>
    <w:rsid w:val="00CD7E97"/>
    <w:rsid w:val="00CE0957"/>
    <w:rsid w:val="00CE2E35"/>
    <w:rsid w:val="00CE3E5E"/>
    <w:rsid w:val="00CE6F4B"/>
    <w:rsid w:val="00CF00B5"/>
    <w:rsid w:val="00CF2787"/>
    <w:rsid w:val="00CF72F1"/>
    <w:rsid w:val="00D01D19"/>
    <w:rsid w:val="00D025A0"/>
    <w:rsid w:val="00D053B0"/>
    <w:rsid w:val="00D060C7"/>
    <w:rsid w:val="00D07F5E"/>
    <w:rsid w:val="00D1024A"/>
    <w:rsid w:val="00D1168F"/>
    <w:rsid w:val="00D16664"/>
    <w:rsid w:val="00D176D7"/>
    <w:rsid w:val="00D22B9D"/>
    <w:rsid w:val="00D2411D"/>
    <w:rsid w:val="00D30A8C"/>
    <w:rsid w:val="00D31938"/>
    <w:rsid w:val="00D3648A"/>
    <w:rsid w:val="00D400DE"/>
    <w:rsid w:val="00D443C3"/>
    <w:rsid w:val="00D449D4"/>
    <w:rsid w:val="00D46BEF"/>
    <w:rsid w:val="00D47423"/>
    <w:rsid w:val="00D51D2B"/>
    <w:rsid w:val="00D54E41"/>
    <w:rsid w:val="00D55BC2"/>
    <w:rsid w:val="00D5675C"/>
    <w:rsid w:val="00D61103"/>
    <w:rsid w:val="00D61C36"/>
    <w:rsid w:val="00D73B76"/>
    <w:rsid w:val="00D75B4E"/>
    <w:rsid w:val="00D801B8"/>
    <w:rsid w:val="00D80F5E"/>
    <w:rsid w:val="00D824B6"/>
    <w:rsid w:val="00D8341B"/>
    <w:rsid w:val="00D84630"/>
    <w:rsid w:val="00D85019"/>
    <w:rsid w:val="00D851E2"/>
    <w:rsid w:val="00DA07AD"/>
    <w:rsid w:val="00DA0F34"/>
    <w:rsid w:val="00DA2B8A"/>
    <w:rsid w:val="00DA39BC"/>
    <w:rsid w:val="00DA4CE4"/>
    <w:rsid w:val="00DA526E"/>
    <w:rsid w:val="00DA5337"/>
    <w:rsid w:val="00DA65EF"/>
    <w:rsid w:val="00DA755A"/>
    <w:rsid w:val="00DA78C3"/>
    <w:rsid w:val="00DB10D6"/>
    <w:rsid w:val="00DB2BB5"/>
    <w:rsid w:val="00DB437B"/>
    <w:rsid w:val="00DB4A8D"/>
    <w:rsid w:val="00DB4AAD"/>
    <w:rsid w:val="00DB7E8B"/>
    <w:rsid w:val="00DC03E8"/>
    <w:rsid w:val="00DC414C"/>
    <w:rsid w:val="00DD07B7"/>
    <w:rsid w:val="00DD11FA"/>
    <w:rsid w:val="00DD4DBC"/>
    <w:rsid w:val="00DD4E5F"/>
    <w:rsid w:val="00DD5AB9"/>
    <w:rsid w:val="00DE0C90"/>
    <w:rsid w:val="00DE1D67"/>
    <w:rsid w:val="00DE2161"/>
    <w:rsid w:val="00DE2A45"/>
    <w:rsid w:val="00DE6A62"/>
    <w:rsid w:val="00DE6CB4"/>
    <w:rsid w:val="00DF0B40"/>
    <w:rsid w:val="00DF1275"/>
    <w:rsid w:val="00E00826"/>
    <w:rsid w:val="00E009B4"/>
    <w:rsid w:val="00E01C1C"/>
    <w:rsid w:val="00E078CA"/>
    <w:rsid w:val="00E16768"/>
    <w:rsid w:val="00E16C69"/>
    <w:rsid w:val="00E174D6"/>
    <w:rsid w:val="00E261BD"/>
    <w:rsid w:val="00E31CEC"/>
    <w:rsid w:val="00E326E1"/>
    <w:rsid w:val="00E34DB7"/>
    <w:rsid w:val="00E3590F"/>
    <w:rsid w:val="00E40B20"/>
    <w:rsid w:val="00E40C83"/>
    <w:rsid w:val="00E43DEC"/>
    <w:rsid w:val="00E44308"/>
    <w:rsid w:val="00E4479E"/>
    <w:rsid w:val="00E47120"/>
    <w:rsid w:val="00E50A60"/>
    <w:rsid w:val="00E5262C"/>
    <w:rsid w:val="00E52F4C"/>
    <w:rsid w:val="00E53DED"/>
    <w:rsid w:val="00E62295"/>
    <w:rsid w:val="00E62E9E"/>
    <w:rsid w:val="00E634EF"/>
    <w:rsid w:val="00E74001"/>
    <w:rsid w:val="00E75B97"/>
    <w:rsid w:val="00E76C1B"/>
    <w:rsid w:val="00E80D45"/>
    <w:rsid w:val="00E94230"/>
    <w:rsid w:val="00E957B9"/>
    <w:rsid w:val="00E95FEB"/>
    <w:rsid w:val="00E9719A"/>
    <w:rsid w:val="00EA2336"/>
    <w:rsid w:val="00EA6626"/>
    <w:rsid w:val="00EB0AC4"/>
    <w:rsid w:val="00EB2356"/>
    <w:rsid w:val="00EB31E5"/>
    <w:rsid w:val="00EB4867"/>
    <w:rsid w:val="00EB498A"/>
    <w:rsid w:val="00EB7565"/>
    <w:rsid w:val="00EC1405"/>
    <w:rsid w:val="00EC5475"/>
    <w:rsid w:val="00EC5FF4"/>
    <w:rsid w:val="00EC70A9"/>
    <w:rsid w:val="00EC721D"/>
    <w:rsid w:val="00ED677F"/>
    <w:rsid w:val="00EE0ABE"/>
    <w:rsid w:val="00EE2146"/>
    <w:rsid w:val="00EE2A3A"/>
    <w:rsid w:val="00EE4D0F"/>
    <w:rsid w:val="00EE4FDE"/>
    <w:rsid w:val="00EE524C"/>
    <w:rsid w:val="00EF05AB"/>
    <w:rsid w:val="00EF1D9B"/>
    <w:rsid w:val="00EF2D9E"/>
    <w:rsid w:val="00EF382A"/>
    <w:rsid w:val="00EF38A3"/>
    <w:rsid w:val="00EF5E9A"/>
    <w:rsid w:val="00EF7A12"/>
    <w:rsid w:val="00F00658"/>
    <w:rsid w:val="00F02932"/>
    <w:rsid w:val="00F07B62"/>
    <w:rsid w:val="00F11FD7"/>
    <w:rsid w:val="00F151AA"/>
    <w:rsid w:val="00F15EE6"/>
    <w:rsid w:val="00F210F8"/>
    <w:rsid w:val="00F244DA"/>
    <w:rsid w:val="00F26951"/>
    <w:rsid w:val="00F30DD9"/>
    <w:rsid w:val="00F31B39"/>
    <w:rsid w:val="00F46833"/>
    <w:rsid w:val="00F53281"/>
    <w:rsid w:val="00F54669"/>
    <w:rsid w:val="00F632F1"/>
    <w:rsid w:val="00F63E67"/>
    <w:rsid w:val="00F66652"/>
    <w:rsid w:val="00F669B2"/>
    <w:rsid w:val="00F73629"/>
    <w:rsid w:val="00F7747C"/>
    <w:rsid w:val="00F810E3"/>
    <w:rsid w:val="00F84475"/>
    <w:rsid w:val="00F85AC1"/>
    <w:rsid w:val="00F92865"/>
    <w:rsid w:val="00F93BAD"/>
    <w:rsid w:val="00F96D5D"/>
    <w:rsid w:val="00F96FE9"/>
    <w:rsid w:val="00FA0FD7"/>
    <w:rsid w:val="00FA4C07"/>
    <w:rsid w:val="00FA4D75"/>
    <w:rsid w:val="00FA51CD"/>
    <w:rsid w:val="00FB1438"/>
    <w:rsid w:val="00FB3734"/>
    <w:rsid w:val="00FC117B"/>
    <w:rsid w:val="00FC1A3E"/>
    <w:rsid w:val="00FC1A81"/>
    <w:rsid w:val="00FC1BD4"/>
    <w:rsid w:val="00FC3798"/>
    <w:rsid w:val="00FC5467"/>
    <w:rsid w:val="00FD1859"/>
    <w:rsid w:val="00FD366A"/>
    <w:rsid w:val="00FD4DE3"/>
    <w:rsid w:val="00FE0044"/>
    <w:rsid w:val="00FE0E4B"/>
    <w:rsid w:val="00FE1778"/>
    <w:rsid w:val="00FE193F"/>
    <w:rsid w:val="00FE375D"/>
    <w:rsid w:val="00FE48F8"/>
    <w:rsid w:val="00FF4D5A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4CF80"/>
  <w15:docId w15:val="{A38FC7D1-A36E-41F9-9A80-6C8DE1FB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6D7E"/>
    <w:pPr>
      <w:spacing w:line="279" w:lineRule="exact"/>
      <w:jc w:val="center"/>
    </w:pPr>
  </w:style>
  <w:style w:type="paragraph" w:customStyle="1" w:styleId="Style2">
    <w:name w:val="Style2"/>
    <w:basedOn w:val="a"/>
    <w:uiPriority w:val="99"/>
    <w:rsid w:val="00016D7E"/>
    <w:pPr>
      <w:spacing w:line="254" w:lineRule="exact"/>
      <w:ind w:firstLine="653"/>
      <w:jc w:val="both"/>
    </w:pPr>
  </w:style>
  <w:style w:type="paragraph" w:customStyle="1" w:styleId="Style3">
    <w:name w:val="Style3"/>
    <w:basedOn w:val="a"/>
    <w:uiPriority w:val="99"/>
    <w:rsid w:val="00016D7E"/>
    <w:pPr>
      <w:spacing w:line="253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016D7E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016D7E"/>
    <w:pPr>
      <w:spacing w:line="288" w:lineRule="exact"/>
      <w:ind w:firstLine="427"/>
    </w:pPr>
  </w:style>
  <w:style w:type="paragraph" w:customStyle="1" w:styleId="Style6">
    <w:name w:val="Style6"/>
    <w:basedOn w:val="a"/>
    <w:uiPriority w:val="99"/>
    <w:rsid w:val="00016D7E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016D7E"/>
  </w:style>
  <w:style w:type="paragraph" w:customStyle="1" w:styleId="Style8">
    <w:name w:val="Style8"/>
    <w:basedOn w:val="a"/>
    <w:uiPriority w:val="99"/>
    <w:rsid w:val="00016D7E"/>
    <w:pPr>
      <w:spacing w:line="257" w:lineRule="exact"/>
      <w:ind w:firstLine="154"/>
      <w:jc w:val="both"/>
    </w:pPr>
  </w:style>
  <w:style w:type="paragraph" w:customStyle="1" w:styleId="Style9">
    <w:name w:val="Style9"/>
    <w:basedOn w:val="a"/>
    <w:uiPriority w:val="99"/>
    <w:rsid w:val="00016D7E"/>
    <w:pPr>
      <w:spacing w:line="254" w:lineRule="exact"/>
      <w:jc w:val="both"/>
    </w:pPr>
  </w:style>
  <w:style w:type="paragraph" w:customStyle="1" w:styleId="Style13">
    <w:name w:val="Style13"/>
    <w:basedOn w:val="a"/>
    <w:uiPriority w:val="99"/>
    <w:rsid w:val="00016D7E"/>
  </w:style>
  <w:style w:type="character" w:customStyle="1" w:styleId="FontStyle80">
    <w:name w:val="Font Style80"/>
    <w:uiPriority w:val="99"/>
    <w:rsid w:val="00016D7E"/>
    <w:rPr>
      <w:rFonts w:ascii="Times New Roman" w:hAnsi="Times New Roman"/>
      <w:b/>
      <w:sz w:val="26"/>
    </w:rPr>
  </w:style>
  <w:style w:type="character" w:customStyle="1" w:styleId="FontStyle81">
    <w:name w:val="Font Style81"/>
    <w:uiPriority w:val="99"/>
    <w:rsid w:val="00016D7E"/>
    <w:rPr>
      <w:rFonts w:ascii="Times New Roman" w:hAnsi="Times New Roman"/>
      <w:b/>
      <w:sz w:val="22"/>
    </w:rPr>
  </w:style>
  <w:style w:type="character" w:customStyle="1" w:styleId="FontStyle82">
    <w:name w:val="Font Style82"/>
    <w:uiPriority w:val="99"/>
    <w:rsid w:val="00016D7E"/>
    <w:rPr>
      <w:rFonts w:ascii="Times New Roman" w:hAnsi="Times New Roman"/>
      <w:b/>
      <w:sz w:val="20"/>
    </w:rPr>
  </w:style>
  <w:style w:type="character" w:customStyle="1" w:styleId="FontStyle83">
    <w:name w:val="Font Style83"/>
    <w:uiPriority w:val="99"/>
    <w:rsid w:val="00016D7E"/>
    <w:rPr>
      <w:rFonts w:ascii="Times New Roman" w:hAnsi="Times New Roman"/>
      <w:sz w:val="20"/>
    </w:rPr>
  </w:style>
  <w:style w:type="character" w:styleId="a3">
    <w:name w:val="Hyperlink"/>
    <w:uiPriority w:val="99"/>
    <w:rsid w:val="00016D7E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D84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A715D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A715D"/>
    <w:rPr>
      <w:rFonts w:ascii="Tahoma" w:hAnsi="Tahoma" w:cs="Times New Roman"/>
      <w:sz w:val="16"/>
      <w:lang w:eastAsia="ru-RU"/>
    </w:rPr>
  </w:style>
  <w:style w:type="character" w:styleId="a7">
    <w:name w:val="FollowedHyperlink"/>
    <w:uiPriority w:val="99"/>
    <w:semiHidden/>
    <w:rsid w:val="00BC482C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84614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84614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84614C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84614C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84614C"/>
    <w:rPr>
      <w:rFonts w:ascii="Times New Roman" w:hAnsi="Times New Roman" w:cs="Times New Roman"/>
      <w:b/>
      <w:bCs/>
    </w:rPr>
  </w:style>
  <w:style w:type="paragraph" w:styleId="ad">
    <w:name w:val="header"/>
    <w:basedOn w:val="a"/>
    <w:link w:val="ae"/>
    <w:uiPriority w:val="99"/>
    <w:semiHidden/>
    <w:rsid w:val="00343A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343A49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43A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343A49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locked/>
    <w:rsid w:val="00DE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CDD4-629C-44D9-A954-8F5540FD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Совета директоров</vt:lpstr>
    </vt:vector>
  </TitlesOfParts>
  <Company>36-6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Совета директоров</dc:title>
  <dc:subject/>
  <dc:creator>iiz@taif.ru</dc:creator>
  <cp:keywords/>
  <dc:description/>
  <cp:lastModifiedBy>Замалетдинов Ильнур Ильгизарович</cp:lastModifiedBy>
  <cp:revision>32</cp:revision>
  <cp:lastPrinted>2016-05-06T14:45:00Z</cp:lastPrinted>
  <dcterms:created xsi:type="dcterms:W3CDTF">2015-04-03T05:24:00Z</dcterms:created>
  <dcterms:modified xsi:type="dcterms:W3CDTF">2016-05-12T11:52:00Z</dcterms:modified>
</cp:coreProperties>
</file>